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7CA06FF8" w:rsidR="007542E4" w:rsidRDefault="00537593" w:rsidP="007542E4">
      <w:pPr>
        <w:rPr>
          <w:rFonts w:ascii="Myriad Pro" w:eastAsiaTheme="majorEastAsia" w:hAnsi="Myriad Pro" w:cs="Segoe UI"/>
          <w:b/>
          <w:bCs/>
          <w:color w:val="0553A2"/>
          <w:sz w:val="32"/>
          <w:szCs w:val="32"/>
        </w:rPr>
      </w:pPr>
      <w:r w:rsidRPr="00537593">
        <w:rPr>
          <w:rFonts w:ascii="Myriad Pro" w:eastAsiaTheme="majorEastAsia" w:hAnsi="Myriad Pro" w:cs="Segoe UI"/>
          <w:b/>
          <w:bCs/>
          <w:color w:val="0553A2"/>
          <w:sz w:val="32"/>
          <w:szCs w:val="32"/>
        </w:rPr>
        <w:t xml:space="preserve">Kompakter Embedded PC </w:t>
      </w:r>
      <w:proofErr w:type="spellStart"/>
      <w:r w:rsidRPr="00537593">
        <w:rPr>
          <w:rFonts w:ascii="Myriad Pro" w:eastAsiaTheme="majorEastAsia" w:hAnsi="Myriad Pro" w:cs="Segoe UI"/>
          <w:b/>
          <w:bCs/>
          <w:color w:val="0553A2"/>
          <w:sz w:val="32"/>
          <w:szCs w:val="32"/>
        </w:rPr>
        <w:t>PicoSYS</w:t>
      </w:r>
      <w:proofErr w:type="spellEnd"/>
      <w:r w:rsidRPr="00537593">
        <w:rPr>
          <w:rFonts w:ascii="Myriad Pro" w:eastAsiaTheme="majorEastAsia" w:hAnsi="Myriad Pro" w:cs="Segoe UI"/>
          <w:b/>
          <w:bCs/>
          <w:color w:val="0553A2"/>
          <w:sz w:val="32"/>
          <w:szCs w:val="32"/>
        </w:rPr>
        <w:t xml:space="preserve"> 2855: Leistungsstark und zuverlässig bei extremen Temperaturen</w:t>
      </w:r>
    </w:p>
    <w:p w14:paraId="20720164" w14:textId="620D894A" w:rsidR="00A64C18" w:rsidRPr="007542E4" w:rsidRDefault="00537593" w:rsidP="007542E4">
      <w:pPr>
        <w:rPr>
          <w:rFonts w:ascii="Myriad Pro" w:hAnsi="Myriad Pro" w:cs="Arial"/>
          <w:noProof/>
          <w:color w:val="404040"/>
          <w:sz w:val="20"/>
          <w:szCs w:val="20"/>
        </w:rPr>
      </w:pPr>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29FDA7D4" wp14:editId="36F9A954">
            <wp:simplePos x="0" y="0"/>
            <wp:positionH relativeFrom="column">
              <wp:posOffset>-615315</wp:posOffset>
            </wp:positionH>
            <wp:positionV relativeFrom="paragraph">
              <wp:posOffset>172720</wp:posOffset>
            </wp:positionV>
            <wp:extent cx="3263900" cy="1933575"/>
            <wp:effectExtent l="0" t="0" r="0"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63900" cy="1933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935C65F" w14:textId="77777777" w:rsidR="00537593" w:rsidRPr="00537593" w:rsidRDefault="00537593" w:rsidP="00537593">
      <w:pPr>
        <w:rPr>
          <w:rFonts w:ascii="Myriad Pro" w:hAnsi="Myriad Pro" w:cs="Arial"/>
          <w:noProof/>
          <w:color w:val="404040"/>
          <w:sz w:val="20"/>
          <w:szCs w:val="20"/>
        </w:rPr>
      </w:pPr>
      <w:r w:rsidRPr="00537593">
        <w:rPr>
          <w:rFonts w:ascii="Myriad Pro" w:hAnsi="Myriad Pro" w:cs="Arial"/>
          <w:noProof/>
          <w:color w:val="404040"/>
          <w:sz w:val="20"/>
          <w:szCs w:val="20"/>
        </w:rPr>
        <w:t>Die ICO Innovative Computer GmbH erweitert ihr Angebot um den PicoSYS 2855 Embedded Box PC, eine kompakte und leistungsstarke Lösung für anspruchsvolle industrielle Anwendungen. Dieser lüfterlose Mini PC überzeugt durch seine minimalen Abmessungen von 138 x 102 x 48 mm und ein robustes Gehäuse, das auch in herausfordernden Umgebungen zuverlässig arbeitet. Mit einem erweiterten Temperaturbereich von -20°C bis +60°C ist der PicoSYS 2855 ideal für den Einsatz in Umgebungen geeignet, in denen konventionelle PCs an ihre Grenzen stoßen.</w:t>
      </w:r>
    </w:p>
    <w:p w14:paraId="7F080F96" w14:textId="77777777" w:rsidR="00537593" w:rsidRPr="00537593" w:rsidRDefault="00537593" w:rsidP="00537593">
      <w:pPr>
        <w:rPr>
          <w:rFonts w:ascii="Myriad Pro" w:hAnsi="Myriad Pro" w:cs="Arial"/>
          <w:noProof/>
          <w:color w:val="404040"/>
          <w:sz w:val="20"/>
          <w:szCs w:val="20"/>
        </w:rPr>
      </w:pPr>
      <w:bookmarkStart w:id="0" w:name="_GoBack"/>
      <w:bookmarkEnd w:id="0"/>
    </w:p>
    <w:p w14:paraId="734AEEF7" w14:textId="77777777" w:rsidR="00537593" w:rsidRPr="00537593" w:rsidRDefault="00537593" w:rsidP="00537593">
      <w:pPr>
        <w:rPr>
          <w:rFonts w:ascii="Myriad Pro" w:hAnsi="Myriad Pro" w:cs="Arial"/>
          <w:noProof/>
          <w:color w:val="404040"/>
          <w:sz w:val="20"/>
          <w:szCs w:val="20"/>
        </w:rPr>
      </w:pPr>
      <w:r w:rsidRPr="00537593">
        <w:rPr>
          <w:rFonts w:ascii="Myriad Pro" w:hAnsi="Myriad Pro" w:cs="Arial"/>
          <w:noProof/>
          <w:color w:val="404040"/>
          <w:sz w:val="20"/>
          <w:szCs w:val="20"/>
        </w:rPr>
        <w:t>Der PicoSYS 2855 ist mit einem Intel® Celeron® J6412 Prozessor ausgestattet, der eine solide Performance bei gleichzeitig niedrigem Energieverbrauch bietet. Die 4 GB RAM, erweiterbar auf bis zu 32 GB, sowie die 128 GB SSD bieten ausreichend Kapazität für eine Vielzahl von industriellen Anwendungen. Zu den zahlreichen Schnittstellen gehören 3 Gigabit LAN-Anschlüsse, 3 USB 3.2 Gen 1 Ports, HDMI und DisplayPort, sowie zwei serielle Schnittstellen, die flexibel als RS232 und RS485 genutzt werden können. Durch die Unterstützung von M.2- und MiniPCIe-Steckplätzen lässt sich das System individuell an spezifische Anforderungen anpassen.</w:t>
      </w:r>
    </w:p>
    <w:p w14:paraId="1CBE7524" w14:textId="77777777" w:rsidR="00537593" w:rsidRPr="00537593" w:rsidRDefault="00537593" w:rsidP="00537593">
      <w:pPr>
        <w:rPr>
          <w:rFonts w:ascii="Myriad Pro" w:hAnsi="Myriad Pro" w:cs="Arial"/>
          <w:noProof/>
          <w:color w:val="404040"/>
          <w:sz w:val="20"/>
          <w:szCs w:val="20"/>
        </w:rPr>
      </w:pPr>
    </w:p>
    <w:p w14:paraId="2FA56EBB" w14:textId="51A09FD9" w:rsidR="007C613F" w:rsidRDefault="00537593" w:rsidP="00537593">
      <w:pPr>
        <w:rPr>
          <w:rFonts w:ascii="Myriad Pro" w:hAnsi="Myriad Pro" w:cs="Arial"/>
          <w:noProof/>
          <w:color w:val="404040"/>
          <w:sz w:val="20"/>
          <w:szCs w:val="20"/>
        </w:rPr>
      </w:pPr>
      <w:r w:rsidRPr="00537593">
        <w:rPr>
          <w:rFonts w:ascii="Myriad Pro" w:hAnsi="Myriad Pro" w:cs="Arial"/>
          <w:noProof/>
          <w:color w:val="404040"/>
          <w:sz w:val="20"/>
          <w:szCs w:val="20"/>
        </w:rPr>
        <w:t>Der PicoSYS 2855 Embedded Box PC ist die ideale Wahl für Anwendungen in der industriellen Automatisierung, Maschinensteuerung sowie IoT- und Edge-Computing. Die kompakte Bauweise ermöglicht eine einfache Integration in bestehende Systeme, während die Montagemöglichkeiten an Wand oder Hutschiene flexible Einsatzszenarien eröffnen. Die ICO Innovative Computer GmbH unterstreicht mit diesem Produkt ihr Engagement, zuverlässige und robuste Lösungen für komplexe industrielle Herausforderungen anzubieten.</w:t>
      </w: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A212366" w:rsidR="007C613F" w:rsidRDefault="007C613F" w:rsidP="007C613F">
      <w:pPr>
        <w:rPr>
          <w:rFonts w:ascii="Myriad Pro" w:hAnsi="Myriad Pro" w:cs="Arial"/>
          <w:noProof/>
          <w:color w:val="404040"/>
          <w:sz w:val="20"/>
          <w:szCs w:val="20"/>
        </w:rPr>
      </w:pPr>
    </w:p>
    <w:p w14:paraId="0457B230" w14:textId="335B7C68" w:rsidR="00537593" w:rsidRDefault="00537593" w:rsidP="007C613F">
      <w:pPr>
        <w:rPr>
          <w:rFonts w:ascii="Myriad Pro" w:hAnsi="Myriad Pro" w:cs="Arial"/>
          <w:noProof/>
          <w:color w:val="404040"/>
          <w:sz w:val="20"/>
          <w:szCs w:val="20"/>
        </w:rPr>
      </w:pPr>
    </w:p>
    <w:p w14:paraId="57C0789F" w14:textId="0DE0599C" w:rsidR="00537593" w:rsidRDefault="00537593" w:rsidP="007C613F">
      <w:pPr>
        <w:rPr>
          <w:rFonts w:ascii="Myriad Pro" w:hAnsi="Myriad Pro" w:cs="Arial"/>
          <w:noProof/>
          <w:color w:val="404040"/>
          <w:sz w:val="20"/>
          <w:szCs w:val="20"/>
        </w:rPr>
      </w:pPr>
    </w:p>
    <w:p w14:paraId="72DA7416" w14:textId="41A45598" w:rsidR="00537593" w:rsidRDefault="00537593" w:rsidP="007C613F">
      <w:pPr>
        <w:rPr>
          <w:rFonts w:ascii="Myriad Pro" w:hAnsi="Myriad Pro" w:cs="Arial"/>
          <w:noProof/>
          <w:color w:val="404040"/>
          <w:sz w:val="20"/>
          <w:szCs w:val="20"/>
        </w:rPr>
      </w:pPr>
    </w:p>
    <w:p w14:paraId="58748DBF" w14:textId="0A6EB6F3" w:rsidR="00537593" w:rsidRDefault="00537593" w:rsidP="007C613F">
      <w:pPr>
        <w:rPr>
          <w:rFonts w:ascii="Myriad Pro" w:hAnsi="Myriad Pro" w:cs="Arial"/>
          <w:noProof/>
          <w:color w:val="404040"/>
          <w:sz w:val="20"/>
          <w:szCs w:val="20"/>
        </w:rPr>
      </w:pPr>
    </w:p>
    <w:p w14:paraId="546D4498" w14:textId="7EED5D85" w:rsidR="00537593" w:rsidRDefault="00537593" w:rsidP="007C613F">
      <w:pPr>
        <w:rPr>
          <w:rFonts w:ascii="Myriad Pro" w:hAnsi="Myriad Pro" w:cs="Arial"/>
          <w:noProof/>
          <w:color w:val="404040"/>
          <w:sz w:val="20"/>
          <w:szCs w:val="20"/>
        </w:rPr>
      </w:pPr>
    </w:p>
    <w:p w14:paraId="7329C381" w14:textId="243E2660" w:rsidR="00537593" w:rsidRDefault="00537593" w:rsidP="007C613F">
      <w:pPr>
        <w:rPr>
          <w:rFonts w:ascii="Myriad Pro" w:hAnsi="Myriad Pro" w:cs="Arial"/>
          <w:noProof/>
          <w:color w:val="404040"/>
          <w:sz w:val="20"/>
          <w:szCs w:val="20"/>
        </w:rPr>
      </w:pPr>
    </w:p>
    <w:p w14:paraId="7F52E3BF" w14:textId="29F82367" w:rsidR="00537593" w:rsidRDefault="00537593" w:rsidP="007C613F">
      <w:pPr>
        <w:rPr>
          <w:rFonts w:ascii="Myriad Pro" w:hAnsi="Myriad Pro" w:cs="Arial"/>
          <w:noProof/>
          <w:color w:val="404040"/>
          <w:sz w:val="20"/>
          <w:szCs w:val="20"/>
        </w:rPr>
      </w:pPr>
    </w:p>
    <w:p w14:paraId="2F72FA90" w14:textId="69033F7A" w:rsidR="00537593" w:rsidRDefault="00537593" w:rsidP="007C613F">
      <w:pPr>
        <w:rPr>
          <w:rFonts w:ascii="Myriad Pro" w:hAnsi="Myriad Pro" w:cs="Arial"/>
          <w:noProof/>
          <w:color w:val="404040"/>
          <w:sz w:val="20"/>
          <w:szCs w:val="20"/>
        </w:rPr>
      </w:pPr>
    </w:p>
    <w:p w14:paraId="3CA70B01" w14:textId="6F5DFD7A" w:rsidR="00537593" w:rsidRDefault="00537593" w:rsidP="007C613F">
      <w:pPr>
        <w:rPr>
          <w:rFonts w:ascii="Myriad Pro" w:hAnsi="Myriad Pro" w:cs="Arial"/>
          <w:noProof/>
          <w:color w:val="404040"/>
          <w:sz w:val="20"/>
          <w:szCs w:val="20"/>
        </w:rPr>
      </w:pPr>
    </w:p>
    <w:p w14:paraId="03D2228A" w14:textId="77777777" w:rsidR="00537593" w:rsidRDefault="00537593"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C60C32" w14:textId="77777777" w:rsidR="002464AA" w:rsidRDefault="002464AA">
      <w:r>
        <w:separator/>
      </w:r>
    </w:p>
  </w:endnote>
  <w:endnote w:type="continuationSeparator" w:id="0">
    <w:p w14:paraId="0D193BDA" w14:textId="77777777" w:rsidR="002464AA" w:rsidRDefault="002464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988F23" w14:textId="77777777" w:rsidR="002464AA" w:rsidRDefault="002464AA">
      <w:r>
        <w:separator/>
      </w:r>
    </w:p>
  </w:footnote>
  <w:footnote w:type="continuationSeparator" w:id="0">
    <w:p w14:paraId="51757CBA" w14:textId="77777777" w:rsidR="002464AA" w:rsidRDefault="002464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464AA"/>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37593"/>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10373268">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F3E687-DC11-405A-A372-6D5945E21A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556</Words>
  <Characters>3507</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57</cp:revision>
  <cp:lastPrinted>1900-12-31T23:00:00Z</cp:lastPrinted>
  <dcterms:created xsi:type="dcterms:W3CDTF">2023-08-01T10:08:00Z</dcterms:created>
  <dcterms:modified xsi:type="dcterms:W3CDTF">2024-08-30T06:25:00Z</dcterms:modified>
</cp:coreProperties>
</file>