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4D2D69C7" w:rsidR="00814242" w:rsidRPr="00D32C2F" w:rsidRDefault="00C94F77" w:rsidP="001A5EC1">
      <w:pPr>
        <w:pStyle w:val="berschrift1"/>
        <w:spacing w:before="0"/>
        <w:rPr>
          <w:rFonts w:ascii="Myriad Pro" w:eastAsia="Times New Roman" w:hAnsi="Myriad Pro" w:cs="Segoe UI"/>
          <w:color w:val="0553A2"/>
          <w:sz w:val="48"/>
          <w:szCs w:val="48"/>
        </w:rPr>
      </w:pPr>
      <w:r w:rsidRPr="00C94F77">
        <w:rPr>
          <w:rFonts w:ascii="Myriad Pro" w:hAnsi="Myriad Pro" w:cs="Segoe UI"/>
          <w:b/>
          <w:bCs/>
          <w:color w:val="0553A2"/>
        </w:rPr>
        <w:t>ICO Innovative Computer GmbH präsentiert wegweisende Embedded-PCs für industrielle KI-Anwendungen</w:t>
      </w:r>
    </w:p>
    <w:p w14:paraId="1402F969" w14:textId="0C6D0A37" w:rsidR="003A43FD" w:rsidRPr="00D32C2F" w:rsidRDefault="00C94F77" w:rsidP="003A43FD">
      <w:pPr>
        <w:rPr>
          <w:rFonts w:ascii="Myriad Pro" w:hAnsi="Myriad Pro"/>
          <w:noProof/>
          <w:sz w:val="20"/>
          <w:szCs w:val="20"/>
        </w:rPr>
      </w:pPr>
      <w:r>
        <w:rPr>
          <w:rFonts w:ascii="Myriad Pro" w:hAnsi="Myriad Pro"/>
          <w:noProof/>
        </w:rPr>
        <w:drawing>
          <wp:anchor distT="0" distB="0" distL="114300" distR="114300" simplePos="0" relativeHeight="251658240" behindDoc="0" locked="0" layoutInCell="1" allowOverlap="1" wp14:anchorId="4005867D" wp14:editId="3036F5D8">
            <wp:simplePos x="0" y="0"/>
            <wp:positionH relativeFrom="column">
              <wp:posOffset>-720090</wp:posOffset>
            </wp:positionH>
            <wp:positionV relativeFrom="paragraph">
              <wp:posOffset>210185</wp:posOffset>
            </wp:positionV>
            <wp:extent cx="2472690" cy="1466850"/>
            <wp:effectExtent l="0" t="0" r="381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2690" cy="1466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BB526C" w14:textId="77777777" w:rsidR="00C94F77" w:rsidRPr="00C94F77" w:rsidRDefault="00C94F77" w:rsidP="00C94F77">
      <w:pPr>
        <w:pStyle w:val="StandardWeb"/>
        <w:shd w:val="clear" w:color="auto" w:fill="FFFFFF"/>
        <w:spacing w:before="0" w:beforeAutospacing="0" w:after="300"/>
        <w:textAlignment w:val="baseline"/>
        <w:rPr>
          <w:rFonts w:ascii="Myriad Pro" w:hAnsi="Myriad Pro" w:cs="Arial"/>
          <w:color w:val="404040"/>
          <w:sz w:val="20"/>
          <w:szCs w:val="20"/>
        </w:rPr>
      </w:pPr>
      <w:r w:rsidRPr="00C94F77">
        <w:rPr>
          <w:rFonts w:ascii="Myriad Pro" w:hAnsi="Myriad Pro" w:cs="Arial"/>
          <w:color w:val="404040"/>
          <w:sz w:val="20"/>
          <w:szCs w:val="20"/>
        </w:rPr>
        <w:t>Die ICO Innovative Computer GmbH, ein führender Anbieter von Embedded-Computing</w:t>
      </w:r>
      <w:bookmarkStart w:id="0" w:name="_GoBack"/>
      <w:bookmarkEnd w:id="0"/>
      <w:r w:rsidRPr="00C94F77">
        <w:rPr>
          <w:rFonts w:ascii="Myriad Pro" w:hAnsi="Myriad Pro" w:cs="Arial"/>
          <w:color w:val="404040"/>
          <w:sz w:val="20"/>
          <w:szCs w:val="20"/>
        </w:rPr>
        <w:t xml:space="preserve">-Lösungen, präsentiert ihre neueste Produktreihe von Embedded PCs, die speziell für industrielle KI-Anwendungen entwickelt wurden. Die </w:t>
      </w:r>
      <w:proofErr w:type="spellStart"/>
      <w:r w:rsidRPr="00C94F77">
        <w:rPr>
          <w:rFonts w:ascii="Myriad Pro" w:hAnsi="Myriad Pro" w:cs="Arial"/>
          <w:color w:val="404040"/>
          <w:sz w:val="20"/>
          <w:szCs w:val="20"/>
        </w:rPr>
        <w:t>PicoSYS</w:t>
      </w:r>
      <w:proofErr w:type="spellEnd"/>
      <w:r w:rsidRPr="00C94F77">
        <w:rPr>
          <w:rFonts w:ascii="Myriad Pro" w:hAnsi="Myriad Pro" w:cs="Arial"/>
          <w:color w:val="404040"/>
          <w:sz w:val="20"/>
          <w:szCs w:val="20"/>
        </w:rPr>
        <w:t>-Serie setzt neue Maßstäbe in punkto Leistung, Robustheit und Anpassungsfähigkeit und ermöglicht Unternehmen eine nahtlose Integration von KI-Technologien in ihre Betriebsabläufe.</w:t>
      </w:r>
    </w:p>
    <w:p w14:paraId="0D55E25D" w14:textId="77777777" w:rsidR="00C94F77" w:rsidRPr="00C94F77" w:rsidRDefault="00C94F77" w:rsidP="00C94F77">
      <w:pPr>
        <w:pStyle w:val="StandardWeb"/>
        <w:shd w:val="clear" w:color="auto" w:fill="FFFFFF"/>
        <w:spacing w:before="0" w:beforeAutospacing="0" w:after="300"/>
        <w:textAlignment w:val="baseline"/>
        <w:rPr>
          <w:rFonts w:ascii="Myriad Pro" w:hAnsi="Myriad Pro" w:cs="Arial"/>
          <w:color w:val="404040"/>
          <w:sz w:val="20"/>
          <w:szCs w:val="20"/>
        </w:rPr>
      </w:pPr>
      <w:r w:rsidRPr="00C94F77">
        <w:rPr>
          <w:rFonts w:ascii="Myriad Pro" w:hAnsi="Myriad Pro" w:cs="Arial"/>
          <w:color w:val="404040"/>
          <w:sz w:val="20"/>
          <w:szCs w:val="20"/>
        </w:rPr>
        <w:t>Industrielle Embedded-PCs, die speziell für KI-Anwendungen entwickelt wurden, finden breite Anwendung in verschiedenen Branchen. Diese leistungsfähigen PCs ermöglichen effiziente und zuverlässige KI-Berechnungen direkt vor Ort. Beispiele für ihre vielseitigen Einsatzgebiete sind die Industrieautomatisierung, in der sie Echtzeitüberwachung, Qualitätskontrolle und Robotik ermöglichen, sowie die Bildverarbeitung im medizinischen, sicherheitstechnischen und automobilen Bereich. Sie spielen eine entscheidende Rolle in autonomen Fahrzeugen, unterstützen das Gesundheitswesen bei der Patientendatenanalyse und medizinischen Bildgebung, optimieren Logistik und Lieferkettenmanagement, verbessern die Energieeffizienz und überwachen Umweltdaten. Darüber hinaus tragen sie zur Personalisierung im Einzelhandel, zur Prävention von Betrug im Finanzwesen, zur Effizienzsteigerung in der Landwirtschaft und zur Navigation in der Luft- und Raumfahrt bei. Selbst in der Entwicklung smarter Städte finden sie Verwendung für Verkehrsmanagement, öffentliche Sicherheit, Abfallmanagement und intelligente Beleuchtung.</w:t>
      </w:r>
    </w:p>
    <w:p w14:paraId="32D9B731" w14:textId="531B2747" w:rsid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r w:rsidRPr="00C94F77">
        <w:rPr>
          <w:rFonts w:ascii="Myriad Pro" w:hAnsi="Myriad Pro" w:cs="Arial"/>
          <w:color w:val="404040"/>
          <w:sz w:val="20"/>
          <w:szCs w:val="20"/>
        </w:rPr>
        <w:t>Der </w:t>
      </w:r>
      <w:proofErr w:type="spellStart"/>
      <w:r w:rsidRPr="00C94F77">
        <w:rPr>
          <w:rFonts w:ascii="Myriad Pro" w:hAnsi="Myriad Pro" w:cs="Arial"/>
          <w:color w:val="404040"/>
          <w:sz w:val="20"/>
          <w:szCs w:val="20"/>
        </w:rPr>
        <w:fldChar w:fldCharType="begin"/>
      </w:r>
      <w:r w:rsidRPr="00C94F77">
        <w:rPr>
          <w:rFonts w:ascii="Myriad Pro" w:hAnsi="Myriad Pro" w:cs="Arial"/>
          <w:color w:val="404040"/>
          <w:sz w:val="20"/>
          <w:szCs w:val="20"/>
        </w:rPr>
        <w:instrText xml:space="preserve"> HYPERLINK "https://www.ico.de/picosys-2665-ki-embedded-pc-i5-1135g7-2-4ghz-8gb-128gb-ssd-hailo-8-vpu--9ej7725" </w:instrText>
      </w:r>
      <w:r w:rsidRPr="00C94F77">
        <w:rPr>
          <w:rFonts w:ascii="Myriad Pro" w:hAnsi="Myriad Pro" w:cs="Arial"/>
          <w:color w:val="404040"/>
          <w:sz w:val="20"/>
          <w:szCs w:val="20"/>
        </w:rPr>
        <w:fldChar w:fldCharType="separate"/>
      </w:r>
      <w:r w:rsidRPr="00C94F77">
        <w:rPr>
          <w:rStyle w:val="Hyperlink"/>
          <w:rFonts w:ascii="Myriad Pro" w:hAnsi="Myriad Pro" w:cs="Arial"/>
          <w:color w:val="21759B"/>
          <w:sz w:val="20"/>
          <w:szCs w:val="20"/>
          <w:bdr w:val="none" w:sz="0" w:space="0" w:color="auto" w:frame="1"/>
        </w:rPr>
        <w:t>PicoSYS</w:t>
      </w:r>
      <w:proofErr w:type="spellEnd"/>
      <w:r w:rsidRPr="00C94F77">
        <w:rPr>
          <w:rStyle w:val="Hyperlink"/>
          <w:rFonts w:ascii="Myriad Pro" w:hAnsi="Myriad Pro" w:cs="Arial"/>
          <w:color w:val="21759B"/>
          <w:sz w:val="20"/>
          <w:szCs w:val="20"/>
          <w:bdr w:val="none" w:sz="0" w:space="0" w:color="auto" w:frame="1"/>
        </w:rPr>
        <w:t xml:space="preserve"> 2665 KI Embedded PC</w:t>
      </w:r>
      <w:r w:rsidRPr="00C94F77">
        <w:rPr>
          <w:rFonts w:ascii="Myriad Pro" w:hAnsi="Myriad Pro" w:cs="Arial"/>
          <w:color w:val="404040"/>
          <w:sz w:val="20"/>
          <w:szCs w:val="20"/>
        </w:rPr>
        <w:fldChar w:fldCharType="end"/>
      </w:r>
      <w:r w:rsidRPr="00C94F77">
        <w:rPr>
          <w:rFonts w:ascii="Myriad Pro" w:hAnsi="Myriad Pro" w:cs="Arial"/>
          <w:color w:val="404040"/>
          <w:sz w:val="20"/>
          <w:szCs w:val="20"/>
        </w:rPr>
        <w:t xml:space="preserve"> beeindruckt mit einem Intel Core i5-1135G7 Prozessor und der leistungsstarken Hailo-8 VPU. Neben 8GB RAM und einer 128GB SSD verfügt er über vielfältige </w:t>
      </w:r>
      <w:proofErr w:type="spellStart"/>
      <w:r w:rsidRPr="00C94F77">
        <w:rPr>
          <w:rFonts w:ascii="Myriad Pro" w:hAnsi="Myriad Pro" w:cs="Arial"/>
          <w:color w:val="404040"/>
          <w:sz w:val="20"/>
          <w:szCs w:val="20"/>
        </w:rPr>
        <w:t>Konnektivitätsoptionen</w:t>
      </w:r>
      <w:proofErr w:type="spellEnd"/>
      <w:r w:rsidRPr="00C94F77">
        <w:rPr>
          <w:rFonts w:ascii="Myriad Pro" w:hAnsi="Myriad Pro" w:cs="Arial"/>
          <w:color w:val="404040"/>
          <w:sz w:val="20"/>
          <w:szCs w:val="20"/>
        </w:rPr>
        <w:t>, darunter 3x 2.5 Gigabit LAN und HDMI/</w:t>
      </w:r>
      <w:proofErr w:type="spellStart"/>
      <w:r w:rsidRPr="00C94F77">
        <w:rPr>
          <w:rFonts w:ascii="Myriad Pro" w:hAnsi="Myriad Pro" w:cs="Arial"/>
          <w:color w:val="404040"/>
          <w:sz w:val="20"/>
          <w:szCs w:val="20"/>
        </w:rPr>
        <w:t>Displayport</w:t>
      </w:r>
      <w:proofErr w:type="spellEnd"/>
      <w:r w:rsidRPr="00C94F77">
        <w:rPr>
          <w:rFonts w:ascii="Myriad Pro" w:hAnsi="Myriad Pro" w:cs="Arial"/>
          <w:color w:val="404040"/>
          <w:sz w:val="20"/>
          <w:szCs w:val="20"/>
        </w:rPr>
        <w:t>. RS232/422/485 Schnittstellen, USB-Ports und ein SIM-Slot runden die Anschlussmöglichkeiten ab. Das Gerät ist für Betriebstemperaturen von -20°C bis 60°C ausgelegt und misst 290x183x90 mm.</w:t>
      </w:r>
    </w:p>
    <w:p w14:paraId="53BEAA21" w14:textId="77777777" w:rsidR="00C94F77" w:rsidRP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p>
    <w:p w14:paraId="6555AF7C" w14:textId="54919DF0" w:rsid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r w:rsidRPr="00C94F77">
        <w:rPr>
          <w:rFonts w:ascii="Myriad Pro" w:hAnsi="Myriad Pro" w:cs="Arial"/>
          <w:color w:val="404040"/>
          <w:sz w:val="20"/>
          <w:szCs w:val="20"/>
        </w:rPr>
        <w:t>Der </w:t>
      </w:r>
      <w:proofErr w:type="spellStart"/>
      <w:r w:rsidRPr="00C94F77">
        <w:rPr>
          <w:rFonts w:ascii="Myriad Pro" w:hAnsi="Myriad Pro" w:cs="Arial"/>
          <w:color w:val="404040"/>
          <w:sz w:val="20"/>
          <w:szCs w:val="20"/>
        </w:rPr>
        <w:fldChar w:fldCharType="begin"/>
      </w:r>
      <w:r w:rsidRPr="00C94F77">
        <w:rPr>
          <w:rFonts w:ascii="Myriad Pro" w:hAnsi="Myriad Pro" w:cs="Arial"/>
          <w:color w:val="404040"/>
          <w:sz w:val="20"/>
          <w:szCs w:val="20"/>
        </w:rPr>
        <w:instrText xml:space="preserve"> HYPERLINK "https://www.ico.de/picosys-2667-ki-embedded-pc-i7-1165g7-16gb-128gb-ssd-hailo-8-vpu--9ej7727" </w:instrText>
      </w:r>
      <w:r w:rsidRPr="00C94F77">
        <w:rPr>
          <w:rFonts w:ascii="Myriad Pro" w:hAnsi="Myriad Pro" w:cs="Arial"/>
          <w:color w:val="404040"/>
          <w:sz w:val="20"/>
          <w:szCs w:val="20"/>
        </w:rPr>
        <w:fldChar w:fldCharType="separate"/>
      </w:r>
      <w:r w:rsidRPr="00C94F77">
        <w:rPr>
          <w:rStyle w:val="Hyperlink"/>
          <w:rFonts w:ascii="Myriad Pro" w:hAnsi="Myriad Pro" w:cs="Arial"/>
          <w:color w:val="21759B"/>
          <w:sz w:val="20"/>
          <w:szCs w:val="20"/>
          <w:bdr w:val="none" w:sz="0" w:space="0" w:color="auto" w:frame="1"/>
        </w:rPr>
        <w:t>PicoSYS</w:t>
      </w:r>
      <w:proofErr w:type="spellEnd"/>
      <w:r w:rsidRPr="00C94F77">
        <w:rPr>
          <w:rStyle w:val="Hyperlink"/>
          <w:rFonts w:ascii="Myriad Pro" w:hAnsi="Myriad Pro" w:cs="Arial"/>
          <w:color w:val="21759B"/>
          <w:sz w:val="20"/>
          <w:szCs w:val="20"/>
          <w:bdr w:val="none" w:sz="0" w:space="0" w:color="auto" w:frame="1"/>
        </w:rPr>
        <w:t xml:space="preserve"> 2667 KI Embedded PC</w:t>
      </w:r>
      <w:r w:rsidRPr="00C94F77">
        <w:rPr>
          <w:rFonts w:ascii="Myriad Pro" w:hAnsi="Myriad Pro" w:cs="Arial"/>
          <w:color w:val="404040"/>
          <w:sz w:val="20"/>
          <w:szCs w:val="20"/>
        </w:rPr>
        <w:fldChar w:fldCharType="end"/>
      </w:r>
      <w:r w:rsidRPr="00C94F77">
        <w:rPr>
          <w:rFonts w:ascii="Myriad Pro" w:hAnsi="Myriad Pro" w:cs="Arial"/>
          <w:color w:val="404040"/>
          <w:sz w:val="20"/>
          <w:szCs w:val="20"/>
        </w:rPr>
        <w:t> setzt auf den Intel Core i7-1165G7 Prozessor und die Hailo-8 VPU. Mit 16GB RAM und einer 128GB SSD bietet er genügend Ressourcen für anspruchsvolle Aufgaben. Ähnlich wie sein Schwestermodell verfügt er über 3x 2.5 Gigabit LAN, RS232/422/485 Schnittstellen und erweiterbare Anschlussmöglichkeiten. Die Betriebstemperaturspanne von -20°C bis 60°C macht ihn für vielfältige Umgebungen geeignet.</w:t>
      </w:r>
    </w:p>
    <w:p w14:paraId="7164D3E1" w14:textId="77777777" w:rsidR="00C94F77" w:rsidRP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p>
    <w:p w14:paraId="233A1C56" w14:textId="44215AD2" w:rsid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r w:rsidRPr="00C94F77">
        <w:rPr>
          <w:rFonts w:ascii="Myriad Pro" w:hAnsi="Myriad Pro" w:cs="Arial"/>
          <w:color w:val="404040"/>
          <w:sz w:val="20"/>
          <w:szCs w:val="20"/>
        </w:rPr>
        <w:t>Für besonders rechenintensive Anwendungen bietet der </w:t>
      </w:r>
      <w:proofErr w:type="spellStart"/>
      <w:r w:rsidRPr="00C94F77">
        <w:rPr>
          <w:rFonts w:ascii="Myriad Pro" w:hAnsi="Myriad Pro" w:cs="Arial"/>
          <w:color w:val="404040"/>
          <w:sz w:val="20"/>
          <w:szCs w:val="20"/>
        </w:rPr>
        <w:fldChar w:fldCharType="begin"/>
      </w:r>
      <w:r w:rsidRPr="00C94F77">
        <w:rPr>
          <w:rFonts w:ascii="Myriad Pro" w:hAnsi="Myriad Pro" w:cs="Arial"/>
          <w:color w:val="404040"/>
          <w:sz w:val="20"/>
          <w:szCs w:val="20"/>
        </w:rPr>
        <w:instrText xml:space="preserve"> HYPERLINK "https://www.ico.de/picosys-5666-ki-embedded-pc-i5-12500-3-0ghz-16gb-128gb-ssd-nvidia-rtx3060-12g--9ej7726" </w:instrText>
      </w:r>
      <w:r w:rsidRPr="00C94F77">
        <w:rPr>
          <w:rFonts w:ascii="Myriad Pro" w:hAnsi="Myriad Pro" w:cs="Arial"/>
          <w:color w:val="404040"/>
          <w:sz w:val="20"/>
          <w:szCs w:val="20"/>
        </w:rPr>
        <w:fldChar w:fldCharType="separate"/>
      </w:r>
      <w:r w:rsidRPr="00C94F77">
        <w:rPr>
          <w:rStyle w:val="Hyperlink"/>
          <w:rFonts w:ascii="Myriad Pro" w:hAnsi="Myriad Pro" w:cs="Arial"/>
          <w:color w:val="21759B"/>
          <w:sz w:val="20"/>
          <w:szCs w:val="20"/>
          <w:bdr w:val="none" w:sz="0" w:space="0" w:color="auto" w:frame="1"/>
        </w:rPr>
        <w:t>PicoSYS</w:t>
      </w:r>
      <w:proofErr w:type="spellEnd"/>
      <w:r w:rsidRPr="00C94F77">
        <w:rPr>
          <w:rStyle w:val="Hyperlink"/>
          <w:rFonts w:ascii="Myriad Pro" w:hAnsi="Myriad Pro" w:cs="Arial"/>
          <w:color w:val="21759B"/>
          <w:sz w:val="20"/>
          <w:szCs w:val="20"/>
          <w:bdr w:val="none" w:sz="0" w:space="0" w:color="auto" w:frame="1"/>
        </w:rPr>
        <w:t xml:space="preserve"> 5666 KI Embedded PC</w:t>
      </w:r>
      <w:r w:rsidRPr="00C94F77">
        <w:rPr>
          <w:rFonts w:ascii="Myriad Pro" w:hAnsi="Myriad Pro" w:cs="Arial"/>
          <w:color w:val="404040"/>
          <w:sz w:val="20"/>
          <w:szCs w:val="20"/>
        </w:rPr>
        <w:fldChar w:fldCharType="end"/>
      </w:r>
      <w:r w:rsidRPr="00C94F77">
        <w:rPr>
          <w:rFonts w:ascii="Myriad Pro" w:hAnsi="Myriad Pro" w:cs="Arial"/>
          <w:color w:val="404040"/>
          <w:sz w:val="20"/>
          <w:szCs w:val="20"/>
        </w:rPr>
        <w:t xml:space="preserve"> mit Intel Core i5-12500 Prozessor und Hailo-8 VPU eine leistungsstarke Lösung. 16GB RAM, eine 128GB SSD sowie 2 </w:t>
      </w:r>
      <w:proofErr w:type="spellStart"/>
      <w:r w:rsidRPr="00C94F77">
        <w:rPr>
          <w:rFonts w:ascii="Myriad Pro" w:hAnsi="Myriad Pro" w:cs="Arial"/>
          <w:color w:val="404040"/>
          <w:sz w:val="20"/>
          <w:szCs w:val="20"/>
        </w:rPr>
        <w:t>Grafikports</w:t>
      </w:r>
      <w:proofErr w:type="spellEnd"/>
      <w:r w:rsidRPr="00C94F77">
        <w:rPr>
          <w:rFonts w:ascii="Myriad Pro" w:hAnsi="Myriad Pro" w:cs="Arial"/>
          <w:color w:val="404040"/>
          <w:sz w:val="20"/>
          <w:szCs w:val="20"/>
        </w:rPr>
        <w:t xml:space="preserve"> (HDMI/</w:t>
      </w:r>
      <w:proofErr w:type="spellStart"/>
      <w:r w:rsidRPr="00C94F77">
        <w:rPr>
          <w:rFonts w:ascii="Myriad Pro" w:hAnsi="Myriad Pro" w:cs="Arial"/>
          <w:color w:val="404040"/>
          <w:sz w:val="20"/>
          <w:szCs w:val="20"/>
        </w:rPr>
        <w:t>Displayport</w:t>
      </w:r>
      <w:proofErr w:type="spellEnd"/>
      <w:r w:rsidRPr="00C94F77">
        <w:rPr>
          <w:rFonts w:ascii="Myriad Pro" w:hAnsi="Myriad Pro" w:cs="Arial"/>
          <w:color w:val="404040"/>
          <w:sz w:val="20"/>
          <w:szCs w:val="20"/>
        </w:rPr>
        <w:t>) ermöglichen eine breite Palette von Anwendungsszenarien. Die Betriebstemperaturspanne erstreckt sich von -20°C bis 60°C, und mit Maßen von 375x195x255 mm bietet er genügend Raum für Erweiterungen.</w:t>
      </w:r>
    </w:p>
    <w:p w14:paraId="4EA5FC56" w14:textId="77777777" w:rsidR="00C94F77" w:rsidRP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p>
    <w:p w14:paraId="075DE57D" w14:textId="50CE451C" w:rsid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r w:rsidRPr="00C94F77">
        <w:rPr>
          <w:rFonts w:ascii="Myriad Pro" w:hAnsi="Myriad Pro" w:cs="Arial"/>
          <w:color w:val="404040"/>
          <w:sz w:val="20"/>
          <w:szCs w:val="20"/>
        </w:rPr>
        <w:t>Einen Schritt weiter geht der </w:t>
      </w:r>
      <w:proofErr w:type="spellStart"/>
      <w:r w:rsidRPr="00C94F77">
        <w:rPr>
          <w:rFonts w:ascii="Myriad Pro" w:hAnsi="Myriad Pro" w:cs="Arial"/>
          <w:color w:val="404040"/>
          <w:sz w:val="20"/>
          <w:szCs w:val="20"/>
        </w:rPr>
        <w:fldChar w:fldCharType="begin"/>
      </w:r>
      <w:r w:rsidRPr="00C94F77">
        <w:rPr>
          <w:rFonts w:ascii="Myriad Pro" w:hAnsi="Myriad Pro" w:cs="Arial"/>
          <w:color w:val="404040"/>
          <w:sz w:val="20"/>
          <w:szCs w:val="20"/>
        </w:rPr>
        <w:instrText xml:space="preserve"> HYPERLINK "https://www.ico.de/picosys-5661-ki-embedded-pc-i5-12500-3-0ghz-16gb-128gb-ssd-nvidia-rtx3060-12g--9ej7721" </w:instrText>
      </w:r>
      <w:r w:rsidRPr="00C94F77">
        <w:rPr>
          <w:rFonts w:ascii="Myriad Pro" w:hAnsi="Myriad Pro" w:cs="Arial"/>
          <w:color w:val="404040"/>
          <w:sz w:val="20"/>
          <w:szCs w:val="20"/>
        </w:rPr>
        <w:fldChar w:fldCharType="separate"/>
      </w:r>
      <w:r w:rsidRPr="00C94F77">
        <w:rPr>
          <w:rStyle w:val="Hyperlink"/>
          <w:rFonts w:ascii="Myriad Pro" w:hAnsi="Myriad Pro" w:cs="Arial"/>
          <w:color w:val="21759B"/>
          <w:sz w:val="20"/>
          <w:szCs w:val="20"/>
          <w:bdr w:val="none" w:sz="0" w:space="0" w:color="auto" w:frame="1"/>
        </w:rPr>
        <w:t>PicoSYS</w:t>
      </w:r>
      <w:proofErr w:type="spellEnd"/>
      <w:r w:rsidRPr="00C94F77">
        <w:rPr>
          <w:rStyle w:val="Hyperlink"/>
          <w:rFonts w:ascii="Myriad Pro" w:hAnsi="Myriad Pro" w:cs="Arial"/>
          <w:color w:val="21759B"/>
          <w:sz w:val="20"/>
          <w:szCs w:val="20"/>
          <w:bdr w:val="none" w:sz="0" w:space="0" w:color="auto" w:frame="1"/>
        </w:rPr>
        <w:t xml:space="preserve"> 5661 KI Embedded PC</w:t>
      </w:r>
      <w:r w:rsidRPr="00C94F77">
        <w:rPr>
          <w:rFonts w:ascii="Myriad Pro" w:hAnsi="Myriad Pro" w:cs="Arial"/>
          <w:color w:val="404040"/>
          <w:sz w:val="20"/>
          <w:szCs w:val="20"/>
        </w:rPr>
        <w:fldChar w:fldCharType="end"/>
      </w:r>
      <w:r w:rsidRPr="00C94F77">
        <w:rPr>
          <w:rFonts w:ascii="Myriad Pro" w:hAnsi="Myriad Pro" w:cs="Arial"/>
          <w:color w:val="404040"/>
          <w:sz w:val="20"/>
          <w:szCs w:val="20"/>
        </w:rPr>
        <w:t>, der den Intel Core i5-12500 Prozessor mit einer NVIDIA RTX3060-12G Grafikkarte kombiniert. Damit wird leistungsstarke KI-Verarbeitung und Grafikperformance in einem Gerät vereint. Mit VGA, HDMI und Displayport-Ausgängen sowie 3x Gigabit LAN und erweiterbaren Schnittstellen bietet er eine vielseitige Lösung für verschiedene Anwendungsbereiche.</w:t>
      </w:r>
    </w:p>
    <w:p w14:paraId="143E2328" w14:textId="77777777" w:rsidR="00C94F77" w:rsidRP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p>
    <w:p w14:paraId="3839A282" w14:textId="44DE254A" w:rsid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r w:rsidRPr="00C94F77">
        <w:rPr>
          <w:rFonts w:ascii="Myriad Pro" w:hAnsi="Myriad Pro" w:cs="Arial"/>
          <w:color w:val="404040"/>
          <w:sz w:val="20"/>
          <w:szCs w:val="20"/>
        </w:rPr>
        <w:t>Der </w:t>
      </w:r>
      <w:proofErr w:type="spellStart"/>
      <w:r w:rsidRPr="00C94F77">
        <w:rPr>
          <w:rFonts w:ascii="Myriad Pro" w:hAnsi="Myriad Pro" w:cs="Arial"/>
          <w:color w:val="404040"/>
          <w:sz w:val="20"/>
          <w:szCs w:val="20"/>
        </w:rPr>
        <w:fldChar w:fldCharType="begin"/>
      </w:r>
      <w:r w:rsidRPr="00C94F77">
        <w:rPr>
          <w:rFonts w:ascii="Myriad Pro" w:hAnsi="Myriad Pro" w:cs="Arial"/>
          <w:color w:val="404040"/>
          <w:sz w:val="20"/>
          <w:szCs w:val="20"/>
        </w:rPr>
        <w:instrText xml:space="preserve"> HYPERLINK "https://www.ico.de/picosys-4660-ki-embedded-pc-nvidia-agx-orin-8-core-cpu-32gb-ram-128gb-ssd--9ej7131" </w:instrText>
      </w:r>
      <w:r w:rsidRPr="00C94F77">
        <w:rPr>
          <w:rFonts w:ascii="Myriad Pro" w:hAnsi="Myriad Pro" w:cs="Arial"/>
          <w:color w:val="404040"/>
          <w:sz w:val="20"/>
          <w:szCs w:val="20"/>
        </w:rPr>
        <w:fldChar w:fldCharType="separate"/>
      </w:r>
      <w:r w:rsidRPr="00C94F77">
        <w:rPr>
          <w:rStyle w:val="Hyperlink"/>
          <w:rFonts w:ascii="Myriad Pro" w:hAnsi="Myriad Pro" w:cs="Arial"/>
          <w:color w:val="21759B"/>
          <w:sz w:val="20"/>
          <w:szCs w:val="20"/>
          <w:bdr w:val="none" w:sz="0" w:space="0" w:color="auto" w:frame="1"/>
        </w:rPr>
        <w:t>PicoSYS</w:t>
      </w:r>
      <w:proofErr w:type="spellEnd"/>
      <w:r w:rsidRPr="00C94F77">
        <w:rPr>
          <w:rStyle w:val="Hyperlink"/>
          <w:rFonts w:ascii="Myriad Pro" w:hAnsi="Myriad Pro" w:cs="Arial"/>
          <w:color w:val="21759B"/>
          <w:sz w:val="20"/>
          <w:szCs w:val="20"/>
          <w:bdr w:val="none" w:sz="0" w:space="0" w:color="auto" w:frame="1"/>
        </w:rPr>
        <w:t xml:space="preserve"> 4660 KI Embedded PC</w:t>
      </w:r>
      <w:r w:rsidRPr="00C94F77">
        <w:rPr>
          <w:rFonts w:ascii="Myriad Pro" w:hAnsi="Myriad Pro" w:cs="Arial"/>
          <w:color w:val="404040"/>
          <w:sz w:val="20"/>
          <w:szCs w:val="20"/>
        </w:rPr>
        <w:fldChar w:fldCharType="end"/>
      </w:r>
      <w:r w:rsidRPr="00C94F77">
        <w:rPr>
          <w:rFonts w:ascii="Myriad Pro" w:hAnsi="Myriad Pro" w:cs="Arial"/>
          <w:color w:val="404040"/>
          <w:sz w:val="20"/>
          <w:szCs w:val="20"/>
        </w:rPr>
        <w:t xml:space="preserve"> setzt auf die NVIDIA AGX </w:t>
      </w:r>
      <w:proofErr w:type="spellStart"/>
      <w:r w:rsidRPr="00C94F77">
        <w:rPr>
          <w:rFonts w:ascii="Myriad Pro" w:hAnsi="Myriad Pro" w:cs="Arial"/>
          <w:color w:val="404040"/>
          <w:sz w:val="20"/>
          <w:szCs w:val="20"/>
        </w:rPr>
        <w:t>Orin</w:t>
      </w:r>
      <w:proofErr w:type="spellEnd"/>
      <w:r w:rsidRPr="00C94F77">
        <w:rPr>
          <w:rFonts w:ascii="Myriad Pro" w:hAnsi="Myriad Pro" w:cs="Arial"/>
          <w:color w:val="404040"/>
          <w:sz w:val="20"/>
          <w:szCs w:val="20"/>
        </w:rPr>
        <w:t xml:space="preserve"> 8 Core CPU und das </w:t>
      </w:r>
      <w:proofErr w:type="spellStart"/>
      <w:r w:rsidRPr="00C94F77">
        <w:rPr>
          <w:rFonts w:ascii="Myriad Pro" w:hAnsi="Myriad Pro" w:cs="Arial"/>
          <w:color w:val="404040"/>
          <w:sz w:val="20"/>
          <w:szCs w:val="20"/>
        </w:rPr>
        <w:t>Jetson</w:t>
      </w:r>
      <w:proofErr w:type="spellEnd"/>
      <w:r w:rsidRPr="00C94F77">
        <w:rPr>
          <w:rFonts w:ascii="Myriad Pro" w:hAnsi="Myriad Pro" w:cs="Arial"/>
          <w:color w:val="404040"/>
          <w:sz w:val="20"/>
          <w:szCs w:val="20"/>
        </w:rPr>
        <w:t xml:space="preserve"> AGX </w:t>
      </w:r>
      <w:proofErr w:type="spellStart"/>
      <w:r w:rsidRPr="00C94F77">
        <w:rPr>
          <w:rFonts w:ascii="Myriad Pro" w:hAnsi="Myriad Pro" w:cs="Arial"/>
          <w:color w:val="404040"/>
          <w:sz w:val="20"/>
          <w:szCs w:val="20"/>
        </w:rPr>
        <w:t>Orin</w:t>
      </w:r>
      <w:proofErr w:type="spellEnd"/>
      <w:r w:rsidRPr="00C94F77">
        <w:rPr>
          <w:rFonts w:ascii="Myriad Pro" w:hAnsi="Myriad Pro" w:cs="Arial"/>
          <w:color w:val="404040"/>
          <w:sz w:val="20"/>
          <w:szCs w:val="20"/>
        </w:rPr>
        <w:t xml:space="preserve"> 32/64GB Modul für KI-Berechnungen. Mit 32GB RAM, 128GB SSD und umfangreichen Anschlussmöglichkeiten wie 5x Gigabit </w:t>
      </w:r>
      <w:r w:rsidRPr="00C94F77">
        <w:rPr>
          <w:rFonts w:ascii="Myriad Pro" w:hAnsi="Myriad Pro" w:cs="Arial"/>
          <w:color w:val="404040"/>
          <w:sz w:val="20"/>
          <w:szCs w:val="20"/>
        </w:rPr>
        <w:lastRenderedPageBreak/>
        <w:t>LAN, HDMI und RS232/422/485 Schnittstellen, ist er für anspruchsvolle KI-Anwendungen in rauen Umgebungen gerüstet.</w:t>
      </w:r>
    </w:p>
    <w:p w14:paraId="19496FD0" w14:textId="31532F91" w:rsidR="00C82417" w:rsidRDefault="00C82417" w:rsidP="00C94F77">
      <w:pPr>
        <w:pStyle w:val="StandardWeb"/>
        <w:shd w:val="clear" w:color="auto" w:fill="FFFFFF"/>
        <w:spacing w:before="0" w:beforeAutospacing="0" w:after="0"/>
        <w:textAlignment w:val="baseline"/>
        <w:rPr>
          <w:rFonts w:ascii="Myriad Pro" w:hAnsi="Myriad Pro" w:cs="Arial"/>
          <w:color w:val="404040"/>
          <w:sz w:val="20"/>
          <w:szCs w:val="20"/>
        </w:rPr>
      </w:pPr>
    </w:p>
    <w:p w14:paraId="5F549F92" w14:textId="1D160D63" w:rsidR="00C82417" w:rsidRPr="00C82417" w:rsidRDefault="00C82417" w:rsidP="00C94F77">
      <w:pPr>
        <w:pStyle w:val="StandardWeb"/>
        <w:shd w:val="clear" w:color="auto" w:fill="FFFFFF"/>
        <w:spacing w:before="0" w:beforeAutospacing="0" w:after="0"/>
        <w:textAlignment w:val="baseline"/>
        <w:rPr>
          <w:rFonts w:ascii="Myriad Pro" w:hAnsi="Myriad Pro" w:cs="Arial"/>
          <w:color w:val="404040"/>
          <w:sz w:val="20"/>
          <w:szCs w:val="20"/>
        </w:rPr>
      </w:pPr>
      <w:r w:rsidRPr="00C82417">
        <w:rPr>
          <w:rFonts w:ascii="Myriad Pro" w:hAnsi="Myriad Pro" w:cs="Arial"/>
          <w:color w:val="404040"/>
          <w:sz w:val="20"/>
          <w:szCs w:val="20"/>
          <w:shd w:val="clear" w:color="auto" w:fill="FFFFFF"/>
        </w:rPr>
        <w:t xml:space="preserve">Einige der Systeme sind mit dem Hailo-8™ Edge-KI-Prozessor ausgestattet. Er setzt neue Maßstäbe im Edge-Computing. Mit beeindruckenden 26 TOPS Leistung übertrifft er andere Prozessoren deutlich. Besonders herausragend sind seine Flächen- und Energieeffizienz, die um ein Vielfaches besser sind als vergleichbare Lösungen. Der integrierte Speicher ermöglicht eine geringe Größe – sogar kleiner als eine 1-Cent-Münze. Dieser Deep Learning Prozessor ermöglicht effiziente Ausführung von KI-Anwendungen, was zu Kosteneinsparungen führt. Er verarbeitet Echtzeit </w:t>
      </w:r>
      <w:proofErr w:type="spellStart"/>
      <w:r w:rsidRPr="00C82417">
        <w:rPr>
          <w:rFonts w:ascii="Myriad Pro" w:hAnsi="Myriad Pro" w:cs="Arial"/>
          <w:color w:val="404040"/>
          <w:sz w:val="20"/>
          <w:szCs w:val="20"/>
          <w:shd w:val="clear" w:color="auto" w:fill="FFFFFF"/>
        </w:rPr>
        <w:t>Full</w:t>
      </w:r>
      <w:proofErr w:type="spellEnd"/>
      <w:r w:rsidRPr="00C82417">
        <w:rPr>
          <w:rFonts w:ascii="Myriad Pro" w:hAnsi="Myriad Pro" w:cs="Arial"/>
          <w:color w:val="404040"/>
          <w:sz w:val="20"/>
          <w:szCs w:val="20"/>
          <w:shd w:val="clear" w:color="auto" w:fill="FFFFFF"/>
        </w:rPr>
        <w:t>-HD-Streams, benötigt nur 2,5 Watt und bietet einfache Integration in Hardware und Software. Die Lösung eignet sich für verschiedene Branchen wie Automobilindustrie und mehr.</w:t>
      </w:r>
    </w:p>
    <w:p w14:paraId="1CCF7644" w14:textId="77777777" w:rsidR="00C94F77" w:rsidRPr="00C94F77" w:rsidRDefault="00C94F77" w:rsidP="00C94F77">
      <w:pPr>
        <w:pStyle w:val="StandardWeb"/>
        <w:shd w:val="clear" w:color="auto" w:fill="FFFFFF"/>
        <w:spacing w:before="0" w:beforeAutospacing="0" w:after="0"/>
        <w:textAlignment w:val="baseline"/>
        <w:rPr>
          <w:rFonts w:ascii="Myriad Pro" w:hAnsi="Myriad Pro" w:cs="Arial"/>
          <w:color w:val="404040"/>
          <w:sz w:val="20"/>
          <w:szCs w:val="20"/>
        </w:rPr>
      </w:pPr>
    </w:p>
    <w:p w14:paraId="1C832A97" w14:textId="3D6E87C4" w:rsidR="00C94F77" w:rsidRPr="00C94F77" w:rsidRDefault="00C94F77" w:rsidP="00C94F77">
      <w:pPr>
        <w:pStyle w:val="StandardWeb"/>
        <w:shd w:val="clear" w:color="auto" w:fill="FFFFFF"/>
        <w:spacing w:before="0" w:beforeAutospacing="0" w:after="300"/>
        <w:textAlignment w:val="baseline"/>
        <w:rPr>
          <w:rFonts w:ascii="Myriad Pro" w:hAnsi="Myriad Pro" w:cs="Arial"/>
          <w:color w:val="404040"/>
          <w:sz w:val="20"/>
          <w:szCs w:val="20"/>
        </w:rPr>
      </w:pPr>
      <w:r w:rsidRPr="00C94F77">
        <w:rPr>
          <w:rFonts w:ascii="Myriad Pro" w:hAnsi="Myriad Pro" w:cs="Arial"/>
          <w:color w:val="404040"/>
          <w:sz w:val="20"/>
          <w:szCs w:val="20"/>
        </w:rPr>
        <w:t xml:space="preserve">Alle Embedded Systeme können schon kleinen Stückzahlen, in der hauseigenen Fertigung von ICO, nach Kundenwusch angepasst werden. Diese Möglichkeit, in Kombination mit der herausragenden Leistung und den robusten Eigenschaften, macht die </w:t>
      </w:r>
      <w:proofErr w:type="spellStart"/>
      <w:r w:rsidRPr="00C94F77">
        <w:rPr>
          <w:rFonts w:ascii="Myriad Pro" w:hAnsi="Myriad Pro" w:cs="Arial"/>
          <w:color w:val="404040"/>
          <w:sz w:val="20"/>
          <w:szCs w:val="20"/>
        </w:rPr>
        <w:t>PicoSYS</w:t>
      </w:r>
      <w:proofErr w:type="spellEnd"/>
      <w:r w:rsidRPr="00C94F77">
        <w:rPr>
          <w:rFonts w:ascii="Myriad Pro" w:hAnsi="Myriad Pro" w:cs="Arial"/>
          <w:color w:val="404040"/>
          <w:sz w:val="20"/>
          <w:szCs w:val="20"/>
        </w:rPr>
        <w:t xml:space="preserve"> Embedded PCs zu einer erstklassigen Wahl für Unternehmen, die die Leistungsfähigkeit von KI in ihren Industrieprozessen nutzen möchten</w:t>
      </w:r>
      <w:r>
        <w:rPr>
          <w:rFonts w:ascii="Myriad Pro" w:hAnsi="Myriad Pro" w:cs="Arial"/>
          <w:color w:val="404040"/>
          <w:sz w:val="20"/>
          <w:szCs w:val="20"/>
        </w:rPr>
        <w:t>.</w:t>
      </w:r>
    </w:p>
    <w:p w14:paraId="52C56585" w14:textId="77777777" w:rsidR="00D32C2F" w:rsidRPr="00D32C2F" w:rsidRDefault="00D32C2F" w:rsidP="001C79A0">
      <w:pPr>
        <w:rPr>
          <w:rFonts w:ascii="Myriad Pro" w:hAnsi="Myriad Pro" w:cs="Arial"/>
          <w:sz w:val="22"/>
          <w:szCs w:val="22"/>
        </w:rPr>
      </w:pPr>
    </w:p>
    <w:p w14:paraId="5B61CBAF" w14:textId="77777777" w:rsidR="002A5A0A" w:rsidRPr="00D32C2F" w:rsidRDefault="002A5A0A" w:rsidP="001C79A0">
      <w:pPr>
        <w:rPr>
          <w:rFonts w:ascii="Myriad Pro" w:hAnsi="Myriad Pro" w:cs="Arial"/>
          <w:sz w:val="22"/>
          <w:szCs w:val="22"/>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r>
      <w:r w:rsidRPr="00D32C2F">
        <w:rPr>
          <w:rFonts w:ascii="Myriad Pro" w:hAnsi="Myriad Pro" w:cs="Arial"/>
          <w:sz w:val="20"/>
          <w:szCs w:val="20"/>
          <w:lang w:val="en-US"/>
        </w:rPr>
        <w:lastRenderedPageBreak/>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313DF1" w14:textId="77777777" w:rsidR="00622F8C" w:rsidRDefault="00622F8C">
      <w:r>
        <w:separator/>
      </w:r>
    </w:p>
  </w:endnote>
  <w:endnote w:type="continuationSeparator" w:id="0">
    <w:p w14:paraId="6F361A06" w14:textId="77777777" w:rsidR="00622F8C" w:rsidRDefault="00622F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50174" w14:textId="77777777" w:rsidR="00622F8C" w:rsidRDefault="00622F8C">
      <w:r>
        <w:separator/>
      </w:r>
    </w:p>
  </w:footnote>
  <w:footnote w:type="continuationSeparator" w:id="0">
    <w:p w14:paraId="7FE19FAB" w14:textId="77777777" w:rsidR="00622F8C" w:rsidRDefault="00622F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5226B"/>
    <w:rsid w:val="00452965"/>
    <w:rsid w:val="00480958"/>
    <w:rsid w:val="00483097"/>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22F8C"/>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3121D"/>
    <w:rsid w:val="00B5145F"/>
    <w:rsid w:val="00B57887"/>
    <w:rsid w:val="00B57965"/>
    <w:rsid w:val="00B6667F"/>
    <w:rsid w:val="00B75274"/>
    <w:rsid w:val="00B913F5"/>
    <w:rsid w:val="00BA4AD8"/>
    <w:rsid w:val="00BA7392"/>
    <w:rsid w:val="00BB7E21"/>
    <w:rsid w:val="00BD5B17"/>
    <w:rsid w:val="00BE2095"/>
    <w:rsid w:val="00C03D07"/>
    <w:rsid w:val="00C11EA8"/>
    <w:rsid w:val="00C4281A"/>
    <w:rsid w:val="00C533AF"/>
    <w:rsid w:val="00C61CF0"/>
    <w:rsid w:val="00C74C68"/>
    <w:rsid w:val="00C81520"/>
    <w:rsid w:val="00C82417"/>
    <w:rsid w:val="00C94F77"/>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ACF6D4-95A9-4C5C-924D-9DF743F872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1042</Words>
  <Characters>6568</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7595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12</cp:revision>
  <cp:lastPrinted>1900-12-31T23:00:00Z</cp:lastPrinted>
  <dcterms:created xsi:type="dcterms:W3CDTF">2023-08-01T10:08:00Z</dcterms:created>
  <dcterms:modified xsi:type="dcterms:W3CDTF">2023-08-24T08:36:00Z</dcterms:modified>
</cp:coreProperties>
</file>