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147C9483" w:rsidR="00814242" w:rsidRPr="00D32C2F" w:rsidRDefault="005B07F4" w:rsidP="001A5EC1">
      <w:pPr>
        <w:pStyle w:val="berschrift1"/>
        <w:spacing w:before="0"/>
        <w:rPr>
          <w:rFonts w:ascii="Myriad Pro" w:eastAsia="Times New Roman" w:hAnsi="Myriad Pro" w:cs="Segoe UI"/>
          <w:color w:val="0553A2"/>
          <w:sz w:val="48"/>
          <w:szCs w:val="48"/>
        </w:rPr>
      </w:pPr>
      <w:r w:rsidRPr="005B07F4">
        <w:rPr>
          <w:rFonts w:ascii="Myriad Pro" w:hAnsi="Myriad Pro" w:cs="Segoe UI"/>
          <w:b/>
          <w:bCs/>
          <w:color w:val="0553A2"/>
        </w:rPr>
        <w:t>Epson TM-P80II Mobildrucker: Schnell, vielseitig und robust</w:t>
      </w:r>
    </w:p>
    <w:p w14:paraId="1402F969" w14:textId="0610076E" w:rsidR="003A43FD" w:rsidRPr="00D32C2F" w:rsidRDefault="003A43FD" w:rsidP="003A43FD">
      <w:pPr>
        <w:rPr>
          <w:rFonts w:ascii="Myriad Pro" w:hAnsi="Myriad Pro"/>
          <w:noProof/>
          <w:sz w:val="20"/>
          <w:szCs w:val="20"/>
        </w:rPr>
      </w:pPr>
    </w:p>
    <w:p w14:paraId="39C60F31" w14:textId="2FF9AB4D" w:rsidR="005B07F4" w:rsidRPr="005B07F4" w:rsidRDefault="005B07F4" w:rsidP="005B07F4">
      <w:pPr>
        <w:pStyle w:val="StandardWeb"/>
        <w:shd w:val="clear" w:color="auto" w:fill="FFFFFF"/>
        <w:spacing w:before="0" w:beforeAutospacing="0" w:after="300"/>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83F9470" wp14:editId="22DACC37">
            <wp:simplePos x="0" y="0"/>
            <wp:positionH relativeFrom="column">
              <wp:posOffset>-720090</wp:posOffset>
            </wp:positionH>
            <wp:positionV relativeFrom="paragraph">
              <wp:posOffset>1905</wp:posOffset>
            </wp:positionV>
            <wp:extent cx="2605405" cy="1541780"/>
            <wp:effectExtent l="0" t="0" r="4445" b="127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05405" cy="1541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B07F4">
        <w:rPr>
          <w:rFonts w:ascii="Myriad Pro" w:hAnsi="Myriad Pro" w:cs="Arial"/>
          <w:color w:val="404040"/>
          <w:sz w:val="20"/>
          <w:szCs w:val="20"/>
        </w:rPr>
        <w:t>Der Epson TM-P80II, ein tragbarer 3-Zoll-Bondruckers ab sofort erhältlich bei ICO Innovative Computer GmbH. Dieser neueste Mobildrucker von Epson setzt Maßstäbe in Sachen Vielseitigkeit, Konnektivität und Haltbarkeit für mobile Geschäftsumgebungen.</w:t>
      </w:r>
    </w:p>
    <w:p w14:paraId="7E41ABE8" w14:textId="77777777" w:rsidR="005B07F4" w:rsidRPr="005B07F4" w:rsidRDefault="005B07F4" w:rsidP="005B07F4">
      <w:pPr>
        <w:pStyle w:val="StandardWeb"/>
        <w:shd w:val="clear" w:color="auto" w:fill="FFFFFF"/>
        <w:spacing w:before="0" w:beforeAutospacing="0" w:after="300"/>
        <w:textAlignment w:val="baseline"/>
        <w:rPr>
          <w:rFonts w:ascii="Myriad Pro" w:hAnsi="Myriad Pro" w:cs="Arial"/>
          <w:color w:val="404040"/>
          <w:sz w:val="20"/>
          <w:szCs w:val="20"/>
        </w:rPr>
      </w:pPr>
      <w:r w:rsidRPr="005B07F4">
        <w:rPr>
          <w:rFonts w:ascii="Myriad Pro" w:hAnsi="Myriad Pro" w:cs="Arial"/>
          <w:color w:val="404040"/>
          <w:sz w:val="20"/>
          <w:szCs w:val="20"/>
        </w:rPr>
        <w:t>Der Epson TM-P80II überzeugt durch außergewöhnliche Vielseitigkeit und eine breite Palette von Anwendungsmöglichkeiten. Mit seinem schicken und kompakten Design, das sogar leichter ist als sein Vorgänger, ist er die ideale Wahl für mobile Geschäftsumgebungen wie den Einzelhandel, das Gastgewerbe und Anwendungen direkt im Fahrzeug.</w:t>
      </w:r>
    </w:p>
    <w:p w14:paraId="386CCCB5" w14:textId="77777777" w:rsidR="005B07F4" w:rsidRPr="005B07F4" w:rsidRDefault="005B07F4" w:rsidP="005B07F4">
      <w:pPr>
        <w:pStyle w:val="StandardWeb"/>
        <w:shd w:val="clear" w:color="auto" w:fill="FFFFFF"/>
        <w:spacing w:before="0" w:beforeAutospacing="0" w:after="300"/>
        <w:textAlignment w:val="baseline"/>
        <w:rPr>
          <w:rFonts w:ascii="Myriad Pro" w:hAnsi="Myriad Pro" w:cs="Arial"/>
          <w:color w:val="404040"/>
          <w:sz w:val="20"/>
          <w:szCs w:val="20"/>
        </w:rPr>
      </w:pPr>
      <w:r w:rsidRPr="005B07F4">
        <w:rPr>
          <w:rFonts w:ascii="Myriad Pro" w:hAnsi="Myriad Pro" w:cs="Arial"/>
          <w:color w:val="404040"/>
          <w:sz w:val="20"/>
          <w:szCs w:val="20"/>
        </w:rPr>
        <w:t>Ein Highlight des TM-P80II ist seine beeindruckende Haltbarkeit. Er verfügt über verbesserte Stoßfestigkeit und erfüllt die IP54-Standards, um Schutz vor Staub und Wassereintritt zu bieten. Dies macht ihn zu einem verlässlichen Begleiter in anspruchsvollen Umgebungen. Zudem kann der Drucker mühelos mit Barcodes und 2D-Symbolen umgehen, was seine Vielseitigkeit in unterschiedlichen Anwendungen unterstreicht.</w:t>
      </w:r>
    </w:p>
    <w:p w14:paraId="40F6051C" w14:textId="77777777" w:rsidR="005B07F4" w:rsidRPr="005B07F4" w:rsidRDefault="005B07F4" w:rsidP="005B07F4">
      <w:pPr>
        <w:pStyle w:val="StandardWeb"/>
        <w:shd w:val="clear" w:color="auto" w:fill="FFFFFF"/>
        <w:spacing w:before="0" w:beforeAutospacing="0" w:after="300"/>
        <w:textAlignment w:val="baseline"/>
        <w:rPr>
          <w:rFonts w:ascii="Myriad Pro" w:hAnsi="Myriad Pro" w:cs="Arial"/>
          <w:color w:val="404040"/>
          <w:sz w:val="20"/>
          <w:szCs w:val="20"/>
        </w:rPr>
      </w:pPr>
      <w:r w:rsidRPr="005B07F4">
        <w:rPr>
          <w:rFonts w:ascii="Myriad Pro" w:hAnsi="Myriad Pro" w:cs="Arial"/>
          <w:color w:val="404040"/>
          <w:sz w:val="20"/>
          <w:szCs w:val="20"/>
        </w:rPr>
        <w:t>Die Konnektivität des TM-P80II ist unschlagbar. Mit USB-C und Bluetooth 5.0-Unterstützung bietet er nahtlose Verbindungsmöglichkeiten und eine zuverlässige Akkulaufzeit für den ganzen Tag. Die WiFi-5-Funktion ermöglicht hervorragende drahtlose Leistung und einen WiFi</w:t>
      </w:r>
      <w:proofErr w:type="gramStart"/>
      <w:r w:rsidRPr="005B07F4">
        <w:rPr>
          <w:rFonts w:ascii="Myriad Pro" w:hAnsi="Myriad Pro" w:cs="Arial"/>
          <w:color w:val="404040"/>
          <w:sz w:val="20"/>
          <w:szCs w:val="20"/>
        </w:rPr>
        <w:t>-„</w:t>
      </w:r>
      <w:proofErr w:type="gramEnd"/>
      <w:r w:rsidRPr="005B07F4">
        <w:rPr>
          <w:rFonts w:ascii="Myriad Pro" w:hAnsi="Myriad Pro" w:cs="Arial"/>
          <w:color w:val="404040"/>
          <w:sz w:val="20"/>
          <w:szCs w:val="20"/>
        </w:rPr>
        <w:t>Direkt“-Modus, der eine direkte Verbindung von bis zu 8 Geräten ermögl</w:t>
      </w:r>
      <w:bookmarkStart w:id="0" w:name="_GoBack"/>
      <w:bookmarkEnd w:id="0"/>
      <w:r w:rsidRPr="005B07F4">
        <w:rPr>
          <w:rFonts w:ascii="Myriad Pro" w:hAnsi="Myriad Pro" w:cs="Arial"/>
          <w:color w:val="404040"/>
          <w:sz w:val="20"/>
          <w:szCs w:val="20"/>
        </w:rPr>
        <w:t>icht, ohne Netzwerk oder Hotspot. Die Einrichtung und Konfiguration sind dank des beiliegenden „Schnellstartblatts“ mit QR-Codes, die zu Videohandbüchern führen, einfach und zeitsparend.</w:t>
      </w:r>
    </w:p>
    <w:p w14:paraId="392ED658" w14:textId="77777777" w:rsidR="005B07F4" w:rsidRPr="005B07F4" w:rsidRDefault="005B07F4" w:rsidP="005B07F4">
      <w:pPr>
        <w:pStyle w:val="StandardWeb"/>
        <w:shd w:val="clear" w:color="auto" w:fill="FFFFFF"/>
        <w:spacing w:before="0" w:beforeAutospacing="0" w:after="0"/>
        <w:textAlignment w:val="baseline"/>
        <w:rPr>
          <w:rFonts w:ascii="Myriad Pro" w:hAnsi="Myriad Pro" w:cs="Arial"/>
          <w:color w:val="404040"/>
          <w:sz w:val="20"/>
          <w:szCs w:val="20"/>
        </w:rPr>
      </w:pPr>
      <w:r w:rsidRPr="005B07F4">
        <w:rPr>
          <w:rFonts w:ascii="Myriad Pro" w:hAnsi="Myriad Pro" w:cs="Arial"/>
          <w:color w:val="404040"/>
          <w:sz w:val="20"/>
          <w:szCs w:val="20"/>
        </w:rPr>
        <w:t>Der Epson TM-P80II ist ab sofort bei Innovative Computer GmbH erhältlich.</w:t>
      </w:r>
      <w:r w:rsidRPr="005B07F4">
        <w:rPr>
          <w:rFonts w:ascii="Myriad Pro" w:hAnsi="Myriad Pro" w:cs="Arial"/>
          <w:color w:val="404040"/>
          <w:sz w:val="20"/>
          <w:szCs w:val="20"/>
        </w:rPr>
        <w:br/>
      </w:r>
      <w:r w:rsidRPr="005B07F4">
        <w:rPr>
          <w:rFonts w:ascii="Myriad Pro" w:hAnsi="Myriad Pro" w:cs="Arial"/>
          <w:color w:val="404040"/>
          <w:sz w:val="20"/>
          <w:szCs w:val="20"/>
        </w:rPr>
        <w:br/>
      </w:r>
      <w:hyperlink r:id="rId9" w:history="1">
        <w:r w:rsidRPr="005B07F4">
          <w:rPr>
            <w:rStyle w:val="Hyperlink"/>
            <w:rFonts w:ascii="Myriad Pro" w:hAnsi="Myriad Pro" w:cs="Arial"/>
            <w:color w:val="21759B"/>
            <w:sz w:val="20"/>
            <w:szCs w:val="20"/>
            <w:bdr w:val="none" w:sz="0" w:space="0" w:color="auto" w:frame="1"/>
          </w:rPr>
          <w:t>Hier geht es zum Epson TM-P80II Mobildrucker</w:t>
        </w:r>
      </w:hyperlink>
    </w:p>
    <w:p w14:paraId="1C832A97" w14:textId="2CA46EEB" w:rsidR="00C94F77" w:rsidRPr="00C94F77" w:rsidRDefault="00C94F77"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52C56585" w14:textId="77777777" w:rsidR="00D32C2F" w:rsidRPr="00D32C2F" w:rsidRDefault="00D32C2F" w:rsidP="001C79A0">
      <w:pPr>
        <w:rPr>
          <w:rFonts w:ascii="Myriad Pro" w:hAnsi="Myriad Pro" w:cs="Arial"/>
          <w:sz w:val="22"/>
          <w:szCs w:val="22"/>
        </w:rPr>
      </w:pPr>
    </w:p>
    <w:p w14:paraId="5B61CBAF" w14:textId="6A54FD37" w:rsidR="002A5A0A" w:rsidRDefault="002A5A0A" w:rsidP="001C79A0">
      <w:pPr>
        <w:rPr>
          <w:rFonts w:ascii="Myriad Pro" w:hAnsi="Myriad Pro" w:cs="Arial"/>
          <w:sz w:val="22"/>
          <w:szCs w:val="22"/>
        </w:rPr>
      </w:pPr>
    </w:p>
    <w:p w14:paraId="59832190" w14:textId="079D3735" w:rsidR="00DB7ECC" w:rsidRDefault="00DB7ECC" w:rsidP="001C79A0">
      <w:pPr>
        <w:rPr>
          <w:rFonts w:ascii="Myriad Pro" w:hAnsi="Myriad Pro" w:cs="Arial"/>
          <w:sz w:val="22"/>
          <w:szCs w:val="22"/>
        </w:rPr>
      </w:pPr>
    </w:p>
    <w:p w14:paraId="355B95B1" w14:textId="158A6BF0" w:rsidR="00A703F7" w:rsidRDefault="00A703F7" w:rsidP="001C79A0">
      <w:pPr>
        <w:rPr>
          <w:rFonts w:ascii="Myriad Pro" w:hAnsi="Myriad Pro" w:cs="Arial"/>
          <w:sz w:val="22"/>
          <w:szCs w:val="22"/>
        </w:rPr>
      </w:pPr>
    </w:p>
    <w:p w14:paraId="7A5B9859" w14:textId="26F07715" w:rsidR="00A703F7" w:rsidRDefault="00A703F7" w:rsidP="001C79A0">
      <w:pPr>
        <w:rPr>
          <w:rFonts w:ascii="Myriad Pro" w:hAnsi="Myriad Pro" w:cs="Arial"/>
          <w:sz w:val="22"/>
          <w:szCs w:val="22"/>
        </w:rPr>
      </w:pPr>
    </w:p>
    <w:p w14:paraId="72153811" w14:textId="3314E368" w:rsidR="00A703F7" w:rsidRDefault="00A703F7" w:rsidP="001C79A0">
      <w:pPr>
        <w:rPr>
          <w:rFonts w:ascii="Myriad Pro" w:hAnsi="Myriad Pro" w:cs="Arial"/>
          <w:sz w:val="22"/>
          <w:szCs w:val="22"/>
        </w:rPr>
      </w:pPr>
    </w:p>
    <w:p w14:paraId="4364D0BE" w14:textId="0DA8D933" w:rsidR="00A703F7" w:rsidRDefault="00A703F7" w:rsidP="001C79A0">
      <w:pPr>
        <w:rPr>
          <w:rFonts w:ascii="Myriad Pro" w:hAnsi="Myriad Pro" w:cs="Arial"/>
          <w:sz w:val="22"/>
          <w:szCs w:val="22"/>
        </w:rPr>
      </w:pPr>
    </w:p>
    <w:p w14:paraId="21A13AA4" w14:textId="41537980" w:rsidR="00A703F7" w:rsidRDefault="00A703F7" w:rsidP="001C79A0">
      <w:pPr>
        <w:rPr>
          <w:rFonts w:ascii="Myriad Pro" w:hAnsi="Myriad Pro" w:cs="Arial"/>
          <w:sz w:val="22"/>
          <w:szCs w:val="22"/>
        </w:rPr>
      </w:pPr>
    </w:p>
    <w:p w14:paraId="3A68E7C3" w14:textId="658FE985" w:rsidR="00A703F7" w:rsidRDefault="00A703F7" w:rsidP="001C79A0">
      <w:pPr>
        <w:rPr>
          <w:rFonts w:ascii="Myriad Pro" w:hAnsi="Myriad Pro" w:cs="Arial"/>
          <w:sz w:val="22"/>
          <w:szCs w:val="22"/>
        </w:rPr>
      </w:pPr>
    </w:p>
    <w:p w14:paraId="5CFE90AC" w14:textId="2D00EBE7" w:rsidR="00A703F7" w:rsidRDefault="00A703F7" w:rsidP="001C79A0">
      <w:pPr>
        <w:rPr>
          <w:rFonts w:ascii="Myriad Pro" w:hAnsi="Myriad Pro" w:cs="Arial"/>
          <w:sz w:val="22"/>
          <w:szCs w:val="22"/>
        </w:rPr>
      </w:pPr>
    </w:p>
    <w:p w14:paraId="1766D975" w14:textId="5FB11D7E" w:rsidR="00A703F7" w:rsidRDefault="00A703F7" w:rsidP="001C79A0">
      <w:pPr>
        <w:rPr>
          <w:rFonts w:ascii="Myriad Pro" w:hAnsi="Myriad Pro" w:cs="Arial"/>
          <w:sz w:val="22"/>
          <w:szCs w:val="22"/>
        </w:rPr>
      </w:pPr>
    </w:p>
    <w:p w14:paraId="28C54942" w14:textId="339844B1" w:rsidR="00A703F7" w:rsidRDefault="00A703F7" w:rsidP="001C79A0">
      <w:pPr>
        <w:rPr>
          <w:rFonts w:ascii="Myriad Pro" w:hAnsi="Myriad Pro" w:cs="Arial"/>
          <w:sz w:val="22"/>
          <w:szCs w:val="22"/>
        </w:rPr>
      </w:pPr>
    </w:p>
    <w:p w14:paraId="738FFA5D" w14:textId="7584A73C" w:rsidR="00A703F7" w:rsidRDefault="00A703F7" w:rsidP="001C79A0">
      <w:pPr>
        <w:rPr>
          <w:rFonts w:ascii="Myriad Pro" w:hAnsi="Myriad Pro" w:cs="Arial"/>
          <w:sz w:val="22"/>
          <w:szCs w:val="22"/>
        </w:rPr>
      </w:pPr>
    </w:p>
    <w:p w14:paraId="7D10A6E6" w14:textId="28790CB0" w:rsidR="00A703F7" w:rsidRDefault="00A703F7" w:rsidP="001C79A0">
      <w:pPr>
        <w:rPr>
          <w:rFonts w:ascii="Myriad Pro" w:hAnsi="Myriad Pro" w:cs="Arial"/>
          <w:sz w:val="22"/>
          <w:szCs w:val="22"/>
        </w:rPr>
      </w:pPr>
    </w:p>
    <w:p w14:paraId="46E88A76" w14:textId="6214B87E" w:rsidR="00A703F7" w:rsidRDefault="00A703F7" w:rsidP="001C79A0">
      <w:pPr>
        <w:rPr>
          <w:rFonts w:ascii="Myriad Pro" w:hAnsi="Myriad Pro" w:cs="Arial"/>
          <w:sz w:val="22"/>
          <w:szCs w:val="22"/>
        </w:rPr>
      </w:pPr>
    </w:p>
    <w:p w14:paraId="4FF69BA1" w14:textId="42BD51DF" w:rsidR="00A703F7" w:rsidRDefault="00A703F7" w:rsidP="001C79A0">
      <w:pPr>
        <w:rPr>
          <w:rFonts w:ascii="Myriad Pro" w:hAnsi="Myriad Pro" w:cs="Arial"/>
          <w:sz w:val="22"/>
          <w:szCs w:val="22"/>
        </w:rPr>
      </w:pPr>
    </w:p>
    <w:p w14:paraId="73FA9E71" w14:textId="709D4B5C" w:rsidR="00A703F7" w:rsidRDefault="00A703F7" w:rsidP="001C79A0">
      <w:pPr>
        <w:rPr>
          <w:rFonts w:ascii="Myriad Pro" w:hAnsi="Myriad Pro" w:cs="Arial"/>
          <w:sz w:val="22"/>
          <w:szCs w:val="22"/>
        </w:rPr>
      </w:pPr>
    </w:p>
    <w:p w14:paraId="5D61016E" w14:textId="6D80C049" w:rsidR="00A703F7" w:rsidRDefault="00A703F7" w:rsidP="001C79A0">
      <w:pPr>
        <w:rPr>
          <w:rFonts w:ascii="Myriad Pro" w:hAnsi="Myriad Pro" w:cs="Arial"/>
          <w:sz w:val="22"/>
          <w:szCs w:val="22"/>
        </w:rPr>
      </w:pPr>
    </w:p>
    <w:p w14:paraId="7F5D9CDD" w14:textId="4557BD4D" w:rsidR="00A703F7" w:rsidRDefault="00A703F7" w:rsidP="001C79A0">
      <w:pPr>
        <w:rPr>
          <w:rFonts w:ascii="Myriad Pro" w:hAnsi="Myriad Pro" w:cs="Arial"/>
          <w:sz w:val="22"/>
          <w:szCs w:val="22"/>
        </w:rPr>
      </w:pPr>
    </w:p>
    <w:p w14:paraId="520605EB" w14:textId="4C1DE522" w:rsidR="00A703F7" w:rsidRDefault="00A703F7" w:rsidP="001C79A0">
      <w:pPr>
        <w:rPr>
          <w:rFonts w:ascii="Myriad Pro" w:hAnsi="Myriad Pro" w:cs="Arial"/>
          <w:sz w:val="22"/>
          <w:szCs w:val="22"/>
        </w:rPr>
      </w:pPr>
    </w:p>
    <w:p w14:paraId="31EC1E3F" w14:textId="4A512902" w:rsidR="00A703F7" w:rsidRDefault="00A703F7" w:rsidP="001C79A0">
      <w:pPr>
        <w:rPr>
          <w:rFonts w:ascii="Myriad Pro" w:hAnsi="Myriad Pro" w:cs="Arial"/>
          <w:sz w:val="22"/>
          <w:szCs w:val="22"/>
        </w:rPr>
      </w:pPr>
    </w:p>
    <w:p w14:paraId="269F0E91" w14:textId="2F39F004" w:rsidR="00A703F7" w:rsidRDefault="00A703F7" w:rsidP="001C79A0">
      <w:pPr>
        <w:rPr>
          <w:rFonts w:ascii="Myriad Pro" w:hAnsi="Myriad Pro" w:cs="Arial"/>
          <w:sz w:val="22"/>
          <w:szCs w:val="22"/>
        </w:rPr>
      </w:pPr>
    </w:p>
    <w:p w14:paraId="5CB99F3F" w14:textId="581F0CE6" w:rsidR="003F5DDA" w:rsidRDefault="003F5DDA" w:rsidP="001C79A0">
      <w:pPr>
        <w:rPr>
          <w:rFonts w:ascii="Myriad Pro" w:hAnsi="Myriad Pro" w:cs="Arial"/>
          <w:sz w:val="22"/>
          <w:szCs w:val="22"/>
        </w:rPr>
      </w:pPr>
    </w:p>
    <w:p w14:paraId="3A3ECBAA" w14:textId="1618191E" w:rsidR="003F5DDA" w:rsidRDefault="003F5DDA" w:rsidP="001C79A0">
      <w:pPr>
        <w:rPr>
          <w:rFonts w:ascii="Myriad Pro" w:hAnsi="Myriad Pro" w:cs="Arial"/>
          <w:sz w:val="22"/>
          <w:szCs w:val="22"/>
        </w:rPr>
      </w:pPr>
    </w:p>
    <w:p w14:paraId="35885E01" w14:textId="77777777" w:rsidR="003F5DDA" w:rsidRDefault="003F5DDA" w:rsidP="001C79A0">
      <w:pPr>
        <w:rPr>
          <w:rFonts w:ascii="Myriad Pro" w:hAnsi="Myriad Pro" w:cs="Arial"/>
          <w:sz w:val="22"/>
          <w:szCs w:val="22"/>
        </w:rPr>
      </w:pPr>
    </w:p>
    <w:p w14:paraId="5BFD88E1" w14:textId="77777777" w:rsidR="00A703F7" w:rsidRPr="00D32C2F" w:rsidRDefault="00A703F7" w:rsidP="001C79A0">
      <w:pPr>
        <w:rPr>
          <w:rFonts w:ascii="Myriad Pro" w:hAnsi="Myriad Pro" w:cs="Arial"/>
          <w:sz w:val="22"/>
          <w:szCs w:val="22"/>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0"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5FC1C7" w14:textId="77777777" w:rsidR="008B0A86" w:rsidRDefault="008B0A86">
      <w:r>
        <w:separator/>
      </w:r>
    </w:p>
  </w:endnote>
  <w:endnote w:type="continuationSeparator" w:id="0">
    <w:p w14:paraId="7A4599E6" w14:textId="77777777" w:rsidR="008B0A86" w:rsidRDefault="008B0A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E4DC69" w14:textId="77777777" w:rsidR="008B0A86" w:rsidRDefault="008B0A86">
      <w:r>
        <w:separator/>
      </w:r>
    </w:p>
  </w:footnote>
  <w:footnote w:type="continuationSeparator" w:id="0">
    <w:p w14:paraId="5224A95A" w14:textId="77777777" w:rsidR="008B0A86" w:rsidRDefault="008B0A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3F5DDA"/>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07F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0A86"/>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D5B17"/>
    <w:rsid w:val="00BE2095"/>
    <w:rsid w:val="00C03D07"/>
    <w:rsid w:val="00C11EA8"/>
    <w:rsid w:val="00C4281A"/>
    <w:rsid w:val="00C533AF"/>
    <w:rsid w:val="00C61CF0"/>
    <w:rsid w:val="00C74C68"/>
    <w:rsid w:val="00C81520"/>
    <w:rsid w:val="00C94F77"/>
    <w:rsid w:val="00CF2F66"/>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epson-tm-p80"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A46756-AAA9-4E6B-8AF4-F70C618050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554</Words>
  <Characters>3493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16</cp:revision>
  <cp:lastPrinted>1900-12-31T23:00:00Z</cp:lastPrinted>
  <dcterms:created xsi:type="dcterms:W3CDTF">2023-08-01T10:08:00Z</dcterms:created>
  <dcterms:modified xsi:type="dcterms:W3CDTF">2023-08-23T15:07:00Z</dcterms:modified>
</cp:coreProperties>
</file>