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43C520CE" w:rsidR="001C79A0" w:rsidRDefault="00573BC8" w:rsidP="00C03D07">
      <w:pPr>
        <w:widowControl/>
        <w:suppressAutoHyphens w:val="0"/>
        <w:rPr>
          <w:rFonts w:ascii="Myriad Pro" w:hAnsi="Myriad Pro"/>
        </w:rPr>
      </w:pPr>
      <w:bookmarkStart w:id="0" w:name="_GoBack"/>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14:anchorId="6F5DCA78" wp14:editId="5C700B2A">
            <wp:simplePos x="0" y="0"/>
            <wp:positionH relativeFrom="margin">
              <wp:align>left</wp:align>
            </wp:positionH>
            <wp:positionV relativeFrom="paragraph">
              <wp:posOffset>635</wp:posOffset>
            </wp:positionV>
            <wp:extent cx="1885315" cy="1117600"/>
            <wp:effectExtent l="0" t="0" r="635" b="635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85315" cy="1117600"/>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0"/>
      <w:proofErr w:type="spellStart"/>
      <w:r w:rsidR="00B20784" w:rsidRPr="00B20784">
        <w:rPr>
          <w:rFonts w:ascii="Myriad Pro Black" w:hAnsi="Myriad Pro Black"/>
          <w:color w:val="365F91" w:themeColor="accent1" w:themeShade="BF"/>
          <w:sz w:val="30"/>
          <w:szCs w:val="30"/>
        </w:rPr>
        <w:t>Hygrolion</w:t>
      </w:r>
      <w:proofErr w:type="spellEnd"/>
      <w:r w:rsidR="00B20784" w:rsidRPr="00B20784">
        <w:rPr>
          <w:rFonts w:ascii="Myriad Pro Black" w:hAnsi="Myriad Pro Black"/>
          <w:color w:val="365F91" w:themeColor="accent1" w:themeShade="BF"/>
          <w:sz w:val="30"/>
          <w:szCs w:val="30"/>
        </w:rPr>
        <w:t xml:space="preserve"> 195 und </w:t>
      </w:r>
      <w:proofErr w:type="spellStart"/>
      <w:r w:rsidR="00B20784" w:rsidRPr="00B20784">
        <w:rPr>
          <w:rFonts w:ascii="Myriad Pro Black" w:hAnsi="Myriad Pro Black"/>
          <w:color w:val="365F91" w:themeColor="accent1" w:themeShade="BF"/>
          <w:sz w:val="30"/>
          <w:szCs w:val="30"/>
        </w:rPr>
        <w:t>Hygrolion</w:t>
      </w:r>
      <w:proofErr w:type="spellEnd"/>
      <w:r w:rsidR="00B20784" w:rsidRPr="00B20784">
        <w:rPr>
          <w:rFonts w:ascii="Myriad Pro Black" w:hAnsi="Myriad Pro Black"/>
          <w:color w:val="365F91" w:themeColor="accent1" w:themeShade="BF"/>
          <w:sz w:val="30"/>
          <w:szCs w:val="30"/>
        </w:rPr>
        <w:t xml:space="preserve"> 215 – zwei günstige Panel PCs mit IP68-Komplettschutz</w:t>
      </w:r>
    </w:p>
    <w:p w14:paraId="32E8EC7B" w14:textId="77777777" w:rsidR="00B20784" w:rsidRDefault="00B20784" w:rsidP="00C03D07">
      <w:pPr>
        <w:widowControl/>
        <w:suppressAutoHyphens w:val="0"/>
        <w:rPr>
          <w:rFonts w:ascii="Myriad Pro" w:hAnsi="Myriad Pro"/>
          <w:b/>
          <w:sz w:val="20"/>
          <w:szCs w:val="20"/>
        </w:rPr>
      </w:pPr>
    </w:p>
    <w:p w14:paraId="4F41FCB7" w14:textId="49A1CD47" w:rsidR="001C79A0" w:rsidRDefault="00B20784" w:rsidP="00C03D07">
      <w:pPr>
        <w:widowControl/>
        <w:suppressAutoHyphens w:val="0"/>
        <w:rPr>
          <w:rFonts w:ascii="Myriad Pro" w:hAnsi="Myriad Pro"/>
          <w:b/>
          <w:sz w:val="20"/>
          <w:szCs w:val="20"/>
        </w:rPr>
      </w:pPr>
      <w:r w:rsidRPr="00B20784">
        <w:rPr>
          <w:rFonts w:ascii="Myriad Pro" w:hAnsi="Myriad Pro"/>
          <w:b/>
          <w:sz w:val="20"/>
          <w:szCs w:val="20"/>
        </w:rPr>
        <w:t xml:space="preserve">Mit dem </w:t>
      </w:r>
      <w:proofErr w:type="spellStart"/>
      <w:r w:rsidRPr="00B20784">
        <w:rPr>
          <w:rFonts w:ascii="Myriad Pro" w:hAnsi="Myriad Pro"/>
          <w:b/>
          <w:sz w:val="20"/>
          <w:szCs w:val="20"/>
        </w:rPr>
        <w:t>Hygrolion</w:t>
      </w:r>
      <w:proofErr w:type="spellEnd"/>
      <w:r w:rsidRPr="00B20784">
        <w:rPr>
          <w:rFonts w:ascii="Myriad Pro" w:hAnsi="Myriad Pro"/>
          <w:b/>
          <w:sz w:val="20"/>
          <w:szCs w:val="20"/>
        </w:rPr>
        <w:t xml:space="preserve"> 195 und dem </w:t>
      </w:r>
      <w:proofErr w:type="spellStart"/>
      <w:r w:rsidRPr="00B20784">
        <w:rPr>
          <w:rFonts w:ascii="Myriad Pro" w:hAnsi="Myriad Pro"/>
          <w:b/>
          <w:sz w:val="20"/>
          <w:szCs w:val="20"/>
        </w:rPr>
        <w:t>Hygrolion</w:t>
      </w:r>
      <w:proofErr w:type="spellEnd"/>
      <w:r w:rsidRPr="00B20784">
        <w:rPr>
          <w:rFonts w:ascii="Myriad Pro" w:hAnsi="Myriad Pro"/>
          <w:b/>
          <w:sz w:val="20"/>
          <w:szCs w:val="20"/>
        </w:rPr>
        <w:t xml:space="preserve"> 215 präsentiert die ICO Innovative Computer GmbH zwei hochwertige Edelstahl Panel PCs in unterschiedlichen Größen zum absoluten Spitzenpreis.</w:t>
      </w:r>
    </w:p>
    <w:p w14:paraId="6FA6CB34" w14:textId="77777777" w:rsidR="00B20784" w:rsidRPr="00B20784" w:rsidRDefault="00B20784" w:rsidP="00B20784">
      <w:pPr>
        <w:widowControl/>
        <w:suppressAutoHyphens w:val="0"/>
        <w:rPr>
          <w:rFonts w:ascii="Myriad Pro" w:hAnsi="Myriad Pro"/>
          <w:sz w:val="20"/>
          <w:szCs w:val="20"/>
        </w:rPr>
      </w:pPr>
    </w:p>
    <w:p w14:paraId="645A631D" w14:textId="6CCE7E54" w:rsidR="00B20784" w:rsidRDefault="00B20784" w:rsidP="00B20784">
      <w:pPr>
        <w:widowControl/>
        <w:suppressAutoHyphens w:val="0"/>
        <w:rPr>
          <w:rFonts w:ascii="Myriad Pro" w:hAnsi="Myriad Pro"/>
          <w:sz w:val="20"/>
          <w:szCs w:val="20"/>
        </w:rPr>
      </w:pPr>
      <w:proofErr w:type="gramStart"/>
      <w:r w:rsidRPr="00B20784">
        <w:rPr>
          <w:rFonts w:ascii="Myriad Pro" w:hAnsi="Myriad Pro"/>
          <w:sz w:val="20"/>
          <w:szCs w:val="20"/>
        </w:rPr>
        <w:t>Dank des energieeffizienten Intel</w:t>
      </w:r>
      <w:proofErr w:type="gramEnd"/>
      <w:r w:rsidRPr="00B20784">
        <w:rPr>
          <w:rFonts w:ascii="Myriad Pro" w:hAnsi="Myriad Pro"/>
          <w:sz w:val="20"/>
          <w:szCs w:val="20"/>
        </w:rPr>
        <w:t xml:space="preserve">® Celeron® J1900 </w:t>
      </w:r>
      <w:proofErr w:type="spellStart"/>
      <w:r w:rsidRPr="00B20784">
        <w:rPr>
          <w:rFonts w:ascii="Myriad Pro" w:hAnsi="Myriad Pro"/>
          <w:sz w:val="20"/>
          <w:szCs w:val="20"/>
        </w:rPr>
        <w:t>SoC</w:t>
      </w:r>
      <w:proofErr w:type="spellEnd"/>
      <w:r w:rsidRPr="00B20784">
        <w:rPr>
          <w:rFonts w:ascii="Myriad Pro" w:hAnsi="Myriad Pro"/>
          <w:sz w:val="20"/>
          <w:szCs w:val="20"/>
        </w:rPr>
        <w:t xml:space="preserve"> Prozessors mit 2.0GHz können die Geräte </w:t>
      </w:r>
      <w:proofErr w:type="spellStart"/>
      <w:r w:rsidRPr="00B20784">
        <w:rPr>
          <w:rFonts w:ascii="Myriad Pro" w:hAnsi="Myriad Pro"/>
          <w:sz w:val="20"/>
          <w:szCs w:val="20"/>
        </w:rPr>
        <w:t>lüfterlos</w:t>
      </w:r>
      <w:proofErr w:type="spellEnd"/>
      <w:r w:rsidRPr="00B20784">
        <w:rPr>
          <w:rFonts w:ascii="Myriad Pro" w:hAnsi="Myriad Pro"/>
          <w:sz w:val="20"/>
          <w:szCs w:val="20"/>
        </w:rPr>
        <w:t xml:space="preserve"> betrieben werden und somit in ein IP68-geschütztes Gehäuse integriert werden. Nicht nur Staub oder starkes Strahlwasser, sondern auch dauerndes Untertauchen sind für die </w:t>
      </w:r>
      <w:proofErr w:type="spellStart"/>
      <w:r w:rsidRPr="00B20784">
        <w:rPr>
          <w:rFonts w:ascii="Myriad Pro" w:hAnsi="Myriad Pro"/>
          <w:sz w:val="20"/>
          <w:szCs w:val="20"/>
        </w:rPr>
        <w:t>Hygrolion</w:t>
      </w:r>
      <w:proofErr w:type="spellEnd"/>
      <w:r w:rsidRPr="00B20784">
        <w:rPr>
          <w:rFonts w:ascii="Myriad Pro" w:hAnsi="Myriad Pro"/>
          <w:sz w:val="20"/>
          <w:szCs w:val="20"/>
        </w:rPr>
        <w:t xml:space="preserve">-Modelle somit keine Herausforderung. Das ermöglicht vor allem den Einsatz in rauen Industrieumgebungen oder Bereichen, in denen die Panel PCs gründlich gereinigt werden müssen. </w:t>
      </w:r>
    </w:p>
    <w:p w14:paraId="48D140D8" w14:textId="77777777" w:rsidR="00B20784" w:rsidRPr="00B20784" w:rsidRDefault="00B20784" w:rsidP="00B20784">
      <w:pPr>
        <w:widowControl/>
        <w:suppressAutoHyphens w:val="0"/>
        <w:rPr>
          <w:rFonts w:ascii="Myriad Pro" w:hAnsi="Myriad Pro"/>
          <w:sz w:val="20"/>
          <w:szCs w:val="20"/>
        </w:rPr>
      </w:pPr>
    </w:p>
    <w:p w14:paraId="7A993463" w14:textId="1EB180B4" w:rsidR="00B20784" w:rsidRDefault="00B20784" w:rsidP="00B20784">
      <w:pPr>
        <w:widowControl/>
        <w:suppressAutoHyphens w:val="0"/>
        <w:rPr>
          <w:rFonts w:ascii="Myriad Pro" w:hAnsi="Myriad Pro"/>
          <w:sz w:val="20"/>
          <w:szCs w:val="20"/>
        </w:rPr>
      </w:pPr>
      <w:r w:rsidRPr="00B20784">
        <w:rPr>
          <w:rFonts w:ascii="Myriad Pro" w:hAnsi="Myriad Pro"/>
          <w:sz w:val="20"/>
          <w:szCs w:val="20"/>
        </w:rPr>
        <w:t xml:space="preserve">Der </w:t>
      </w:r>
      <w:proofErr w:type="spellStart"/>
      <w:r w:rsidRPr="00B20784">
        <w:rPr>
          <w:rFonts w:ascii="Myriad Pro" w:hAnsi="Myriad Pro"/>
          <w:sz w:val="20"/>
          <w:szCs w:val="20"/>
        </w:rPr>
        <w:t>Hygrolion</w:t>
      </w:r>
      <w:proofErr w:type="spellEnd"/>
      <w:r w:rsidRPr="00B20784">
        <w:rPr>
          <w:rFonts w:ascii="Myriad Pro" w:hAnsi="Myriad Pro"/>
          <w:sz w:val="20"/>
          <w:szCs w:val="20"/>
        </w:rPr>
        <w:t xml:space="preserve"> 195 mit kapazitivem 19" Display stellt mit 4GB RAM (max. 8GB RAM) ausreichend Arbeitsspeicher für gängige Industrieanwendungen zur Verfügung. Soll es ein wenig mehr Leistung sein, greift der Nutzer vorzugsweise zum stärkeren 21,5" </w:t>
      </w:r>
      <w:proofErr w:type="spellStart"/>
      <w:r w:rsidRPr="00B20784">
        <w:rPr>
          <w:rFonts w:ascii="Myriad Pro" w:hAnsi="Myriad Pro"/>
          <w:sz w:val="20"/>
          <w:szCs w:val="20"/>
        </w:rPr>
        <w:t>Hygrolion</w:t>
      </w:r>
      <w:proofErr w:type="spellEnd"/>
      <w:r w:rsidRPr="00B20784">
        <w:rPr>
          <w:rFonts w:ascii="Myriad Pro" w:hAnsi="Myriad Pro"/>
          <w:sz w:val="20"/>
          <w:szCs w:val="20"/>
        </w:rPr>
        <w:t xml:space="preserve"> 215 mit 8GB RAM (max. 16GB RAM). Beide Geräte bieten dank integrierter 128GB SSD genügend Speicherplatz und lassen sich durch die verbaute WLAN-Antenne drahtlos in bestehende Netzwerke einbinden. </w:t>
      </w:r>
    </w:p>
    <w:p w14:paraId="1AA331E4" w14:textId="77777777" w:rsidR="00B20784" w:rsidRPr="00B20784" w:rsidRDefault="00B20784" w:rsidP="00B20784">
      <w:pPr>
        <w:widowControl/>
        <w:suppressAutoHyphens w:val="0"/>
        <w:rPr>
          <w:rFonts w:ascii="Myriad Pro" w:hAnsi="Myriad Pro"/>
          <w:sz w:val="20"/>
          <w:szCs w:val="20"/>
        </w:rPr>
      </w:pPr>
    </w:p>
    <w:p w14:paraId="627BA689" w14:textId="01BDA9A9" w:rsidR="00B20784" w:rsidRDefault="00B20784" w:rsidP="00B20784">
      <w:pPr>
        <w:widowControl/>
        <w:suppressAutoHyphens w:val="0"/>
        <w:rPr>
          <w:rFonts w:ascii="Myriad Pro" w:hAnsi="Myriad Pro"/>
          <w:sz w:val="20"/>
          <w:szCs w:val="20"/>
        </w:rPr>
      </w:pPr>
      <w:r w:rsidRPr="00B20784">
        <w:rPr>
          <w:rFonts w:ascii="Myriad Pro" w:hAnsi="Myriad Pro"/>
          <w:sz w:val="20"/>
          <w:szCs w:val="20"/>
        </w:rPr>
        <w:t xml:space="preserve">Zwei zusätzliche Gigabit LAN-Ports, sowie zwei serielle RS232-Schnittstellen und zwei USB 2.0-Anschlüsse sorgen für beste Konnektivität, die den </w:t>
      </w:r>
      <w:proofErr w:type="spellStart"/>
      <w:r w:rsidRPr="00B20784">
        <w:rPr>
          <w:rFonts w:ascii="Myriad Pro" w:hAnsi="Myriad Pro"/>
          <w:sz w:val="20"/>
          <w:szCs w:val="20"/>
        </w:rPr>
        <w:t>Hygrolion</w:t>
      </w:r>
      <w:proofErr w:type="spellEnd"/>
      <w:r w:rsidRPr="00B20784">
        <w:rPr>
          <w:rFonts w:ascii="Myriad Pro" w:hAnsi="Myriad Pro"/>
          <w:sz w:val="20"/>
          <w:szCs w:val="20"/>
        </w:rPr>
        <w:t xml:space="preserve"> 195 und </w:t>
      </w:r>
      <w:proofErr w:type="spellStart"/>
      <w:r w:rsidRPr="00B20784">
        <w:rPr>
          <w:rFonts w:ascii="Myriad Pro" w:hAnsi="Myriad Pro"/>
          <w:sz w:val="20"/>
          <w:szCs w:val="20"/>
        </w:rPr>
        <w:t>Hygrolion</w:t>
      </w:r>
      <w:proofErr w:type="spellEnd"/>
      <w:r w:rsidRPr="00B20784">
        <w:rPr>
          <w:rFonts w:ascii="Myriad Pro" w:hAnsi="Myriad Pro"/>
          <w:sz w:val="20"/>
          <w:szCs w:val="20"/>
        </w:rPr>
        <w:t xml:space="preserve"> 215 zu echten Allroundern macht. </w:t>
      </w:r>
    </w:p>
    <w:p w14:paraId="642263DA" w14:textId="77777777" w:rsidR="00B20784" w:rsidRPr="00B20784" w:rsidRDefault="00B20784" w:rsidP="00B20784">
      <w:pPr>
        <w:widowControl/>
        <w:suppressAutoHyphens w:val="0"/>
        <w:rPr>
          <w:rFonts w:ascii="Myriad Pro" w:hAnsi="Myriad Pro"/>
          <w:sz w:val="20"/>
          <w:szCs w:val="20"/>
        </w:rPr>
      </w:pPr>
    </w:p>
    <w:p w14:paraId="2BB9BE86" w14:textId="3CB0B740" w:rsidR="007F74A7" w:rsidRPr="007F74A7" w:rsidRDefault="00B20784" w:rsidP="00B20784">
      <w:pPr>
        <w:widowControl/>
        <w:suppressAutoHyphens w:val="0"/>
        <w:rPr>
          <w:rFonts w:ascii="Myriad Pro" w:hAnsi="Myriad Pro"/>
          <w:sz w:val="20"/>
          <w:szCs w:val="20"/>
        </w:rPr>
      </w:pPr>
      <w:r w:rsidRPr="00B20784">
        <w:rPr>
          <w:rFonts w:ascii="Myriad Pro" w:hAnsi="Myriad Pro"/>
          <w:sz w:val="20"/>
          <w:szCs w:val="20"/>
        </w:rPr>
        <w:t xml:space="preserve">Dank hauseigener Fertigung ist die ICO Innovative Computer GmbH jedoch in der Lage die Geräte noch individueller auf die Bedürfnisse des Kunden anzupassen – und das bereits ab geringer Stückzahl. Wenn Sie also auf der suche nach zuverlässigen IP-geschützten Panel PCs sind und Wert auf ein hervorragendes Preis- /Leistungsverhältnis legen, greifen Sie zum </w:t>
      </w:r>
      <w:proofErr w:type="spellStart"/>
      <w:r w:rsidRPr="00B20784">
        <w:rPr>
          <w:rFonts w:ascii="Myriad Pro" w:hAnsi="Myriad Pro"/>
          <w:sz w:val="20"/>
          <w:szCs w:val="20"/>
        </w:rPr>
        <w:t>Hygrolion</w:t>
      </w:r>
      <w:proofErr w:type="spellEnd"/>
      <w:r w:rsidRPr="00B20784">
        <w:rPr>
          <w:rFonts w:ascii="Myriad Pro" w:hAnsi="Myriad Pro"/>
          <w:sz w:val="20"/>
          <w:szCs w:val="20"/>
        </w:rPr>
        <w:t xml:space="preserve"> 195 oder </w:t>
      </w:r>
      <w:proofErr w:type="spellStart"/>
      <w:r w:rsidRPr="00B20784">
        <w:rPr>
          <w:rFonts w:ascii="Myriad Pro" w:hAnsi="Myriad Pro"/>
          <w:sz w:val="20"/>
          <w:szCs w:val="20"/>
        </w:rPr>
        <w:t>Hygrolion</w:t>
      </w:r>
      <w:proofErr w:type="spellEnd"/>
      <w:r w:rsidRPr="00B20784">
        <w:rPr>
          <w:rFonts w:ascii="Myriad Pro" w:hAnsi="Myriad Pro"/>
          <w:sz w:val="20"/>
          <w:szCs w:val="20"/>
        </w:rPr>
        <w:t xml:space="preserve"> 215.</w:t>
      </w:r>
    </w:p>
    <w:p w14:paraId="3478E070" w14:textId="76F82240" w:rsidR="009C5E51" w:rsidRPr="004933D3" w:rsidRDefault="009C5E51" w:rsidP="009C5E51">
      <w:pPr>
        <w:widowControl/>
        <w:suppressAutoHyphens w:val="0"/>
        <w:rPr>
          <w:rFonts w:ascii="Myriad Pro" w:hAnsi="Myriad Pro"/>
          <w:sz w:val="20"/>
          <w:szCs w:val="20"/>
        </w:rPr>
      </w:pPr>
    </w:p>
    <w:p w14:paraId="2846E910" w14:textId="77777777" w:rsidR="007F74A7" w:rsidRPr="009C5E51" w:rsidRDefault="007F74A7" w:rsidP="009C5E51">
      <w:pPr>
        <w:widowControl/>
        <w:suppressAutoHyphens w:val="0"/>
        <w:rPr>
          <w:rFonts w:ascii="Myriad Pro" w:hAnsi="Myriad Pro"/>
          <w:sz w:val="20"/>
          <w:szCs w:val="20"/>
        </w:rPr>
      </w:pPr>
    </w:p>
    <w:p w14:paraId="710FBE8C" w14:textId="77D11FE6" w:rsidR="001C79A0" w:rsidRDefault="001C79A0" w:rsidP="00C03D07">
      <w:pPr>
        <w:widowControl/>
        <w:suppressAutoHyphens w:val="0"/>
        <w:rPr>
          <w:rFonts w:ascii="Myriad Pro" w:hAnsi="Myriad Pro"/>
          <w:b/>
          <w:sz w:val="20"/>
          <w:szCs w:val="20"/>
        </w:rPr>
      </w:pPr>
    </w:p>
    <w:p w14:paraId="2CC1AE9F" w14:textId="1D54CB2D" w:rsidR="007D6534" w:rsidRDefault="007D6534" w:rsidP="00C03D07">
      <w:pPr>
        <w:widowControl/>
        <w:suppressAutoHyphens w:val="0"/>
        <w:rPr>
          <w:rFonts w:ascii="Myriad Pro" w:hAnsi="Myriad Pro"/>
          <w:sz w:val="22"/>
          <w:szCs w:val="22"/>
        </w:rPr>
      </w:pPr>
    </w:p>
    <w:p w14:paraId="590346C7" w14:textId="6DBF1A6E" w:rsidR="007D6534" w:rsidRDefault="007D6534" w:rsidP="00C03D07">
      <w:pPr>
        <w:widowControl/>
        <w:suppressAutoHyphens w:val="0"/>
        <w:rPr>
          <w:rFonts w:ascii="Myriad Pro" w:hAnsi="Myriad Pro"/>
          <w:sz w:val="22"/>
          <w:szCs w:val="22"/>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D43FA3F" w:rsidR="007D6534" w:rsidRDefault="007D6534" w:rsidP="00C03D07">
      <w:pPr>
        <w:widowControl/>
        <w:suppressAutoHyphens w:val="0"/>
        <w:rPr>
          <w:rFonts w:ascii="Myriad Pro" w:hAnsi="Myriad Pro"/>
          <w:sz w:val="22"/>
          <w:szCs w:val="22"/>
        </w:rPr>
      </w:pPr>
    </w:p>
    <w:p w14:paraId="104E46FF" w14:textId="77777777" w:rsidR="004933D3" w:rsidRDefault="004933D3" w:rsidP="001C79A0">
      <w:pPr>
        <w:rPr>
          <w:rFonts w:ascii="Myriad Pro" w:hAnsi="Myriad Pro"/>
          <w:sz w:val="22"/>
          <w:szCs w:val="22"/>
        </w:rPr>
      </w:pPr>
    </w:p>
    <w:p w14:paraId="040DFA19" w14:textId="7B192FD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w:t>
      </w:r>
      <w:r w:rsidRPr="001C79A0">
        <w:rPr>
          <w:rFonts w:ascii="Myriad Pro" w:hAnsi="Myriad Pro" w:cs="Arial"/>
          <w:sz w:val="20"/>
          <w:szCs w:val="20"/>
        </w:rPr>
        <w:lastRenderedPageBreak/>
        <w:t xml:space="preserve">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121164" w:rsidRDefault="00121164">
      <w:r>
        <w:separator/>
      </w:r>
    </w:p>
  </w:endnote>
  <w:endnote w:type="continuationSeparator" w:id="0">
    <w:p w14:paraId="541CD649" w14:textId="77777777" w:rsidR="00121164" w:rsidRDefault="001211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Corbel"/>
    <w:panose1 w:val="020B0503030403020204"/>
    <w:charset w:val="00"/>
    <w:family w:val="swiss"/>
    <w:notTrueType/>
    <w:pitch w:val="variable"/>
    <w:sig w:usb0="20000287" w:usb1="00000001" w:usb2="00000000" w:usb3="00000000" w:csb0="0000019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121164" w:rsidRDefault="00121164">
      <w:r>
        <w:separator/>
      </w:r>
    </w:p>
  </w:footnote>
  <w:footnote w:type="continuationSeparator" w:id="0">
    <w:p w14:paraId="5BE4D558" w14:textId="77777777" w:rsidR="00121164" w:rsidRDefault="001211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433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933D3"/>
    <w:rsid w:val="004A5EA1"/>
    <w:rsid w:val="004B5DBE"/>
    <w:rsid w:val="0051661D"/>
    <w:rsid w:val="00547876"/>
    <w:rsid w:val="005533C9"/>
    <w:rsid w:val="00555EC4"/>
    <w:rsid w:val="005561BE"/>
    <w:rsid w:val="00557427"/>
    <w:rsid w:val="00573BC8"/>
    <w:rsid w:val="00583DB4"/>
    <w:rsid w:val="005B107E"/>
    <w:rsid w:val="005D0458"/>
    <w:rsid w:val="00611C79"/>
    <w:rsid w:val="00684E52"/>
    <w:rsid w:val="006C5223"/>
    <w:rsid w:val="006D6331"/>
    <w:rsid w:val="006D660E"/>
    <w:rsid w:val="00700691"/>
    <w:rsid w:val="0070180C"/>
    <w:rsid w:val="00707312"/>
    <w:rsid w:val="007122C5"/>
    <w:rsid w:val="0071595B"/>
    <w:rsid w:val="0073767E"/>
    <w:rsid w:val="0077312B"/>
    <w:rsid w:val="007A5F1B"/>
    <w:rsid w:val="007C1ED2"/>
    <w:rsid w:val="007D6534"/>
    <w:rsid w:val="007F74A7"/>
    <w:rsid w:val="008822B8"/>
    <w:rsid w:val="00886249"/>
    <w:rsid w:val="0089296F"/>
    <w:rsid w:val="008A61F9"/>
    <w:rsid w:val="008C18AE"/>
    <w:rsid w:val="00904BE0"/>
    <w:rsid w:val="00911E8A"/>
    <w:rsid w:val="0097555E"/>
    <w:rsid w:val="00992B04"/>
    <w:rsid w:val="009C5E51"/>
    <w:rsid w:val="009F3690"/>
    <w:rsid w:val="00A31529"/>
    <w:rsid w:val="00A55667"/>
    <w:rsid w:val="00A7664B"/>
    <w:rsid w:val="00A86640"/>
    <w:rsid w:val="00AB3D42"/>
    <w:rsid w:val="00AF7165"/>
    <w:rsid w:val="00B02E08"/>
    <w:rsid w:val="00B20784"/>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CF2F66"/>
    <w:rsid w:val="00D17856"/>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AF0501-5912-4818-90AB-63C17C0D2C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556</Words>
  <Characters>3505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4053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10</cp:revision>
  <cp:lastPrinted>1900-12-31T23:00:00Z</cp:lastPrinted>
  <dcterms:created xsi:type="dcterms:W3CDTF">2021-08-30T17:56:00Z</dcterms:created>
  <dcterms:modified xsi:type="dcterms:W3CDTF">2022-04-21T11:04:00Z</dcterms:modified>
</cp:coreProperties>
</file>