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EC9C57D" w14:textId="0BF6B162" w:rsidR="00C74C68" w:rsidRPr="001C79A0" w:rsidRDefault="00563E7D" w:rsidP="00C03D07">
      <w:pPr>
        <w:widowControl/>
        <w:suppressAutoHyphens w:val="0"/>
        <w:rPr>
          <w:rFonts w:ascii="Myriad Pro Black" w:hAnsi="Myriad Pro Black"/>
          <w:color w:val="365F91" w:themeColor="accent1" w:themeShade="BF"/>
          <w:sz w:val="30"/>
          <w:szCs w:val="30"/>
        </w:rPr>
      </w:pPr>
      <w:proofErr w:type="spellStart"/>
      <w:r w:rsidRPr="00563E7D">
        <w:rPr>
          <w:rFonts w:ascii="Myriad Pro Black" w:hAnsi="Myriad Pro Black"/>
          <w:color w:val="365F91" w:themeColor="accent1" w:themeShade="BF"/>
          <w:sz w:val="30"/>
          <w:szCs w:val="30"/>
        </w:rPr>
        <w:t>Minico</w:t>
      </w:r>
      <w:proofErr w:type="spellEnd"/>
      <w:r w:rsidRPr="00563E7D">
        <w:rPr>
          <w:rFonts w:ascii="Myriad Pro Black" w:hAnsi="Myriad Pro Black"/>
          <w:color w:val="365F91" w:themeColor="accent1" w:themeShade="BF"/>
          <w:sz w:val="30"/>
          <w:szCs w:val="30"/>
        </w:rPr>
        <w:t xml:space="preserve"> G-Serie – ultrakompakte Workstations mit vielfältigen Anpassungsmöglichkeiten</w:t>
      </w:r>
    </w:p>
    <w:p w14:paraId="0DAA1E4F" w14:textId="511E28D0" w:rsidR="001C79A0" w:rsidRDefault="00563E7D" w:rsidP="00C03D07">
      <w:pPr>
        <w:widowControl/>
        <w:suppressAutoHyphens w:val="0"/>
        <w:rPr>
          <w:rFonts w:ascii="Myriad Pro" w:hAnsi="Myriad Pro"/>
        </w:rPr>
      </w:pPr>
      <w:r>
        <w:rPr>
          <w:rFonts w:ascii="Myriad Pro" w:hAnsi="Myriad Pro"/>
          <w:b/>
          <w:noProof/>
          <w:sz w:val="20"/>
          <w:szCs w:val="20"/>
        </w:rPr>
        <w:drawing>
          <wp:anchor distT="0" distB="0" distL="114300" distR="114300" simplePos="0" relativeHeight="251658240" behindDoc="0" locked="0" layoutInCell="1" allowOverlap="1" wp14:anchorId="1BEA060A" wp14:editId="7E0442F0">
            <wp:simplePos x="0" y="0"/>
            <wp:positionH relativeFrom="margin">
              <wp:posOffset>-702259</wp:posOffset>
            </wp:positionH>
            <wp:positionV relativeFrom="paragraph">
              <wp:posOffset>190449</wp:posOffset>
            </wp:positionV>
            <wp:extent cx="2118360" cy="1821180"/>
            <wp:effectExtent l="0" t="0" r="0" b="762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18360" cy="18211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6915371" w14:textId="343D81B3" w:rsidR="00857B9E" w:rsidRDefault="00563E7D" w:rsidP="00857B9E">
      <w:pPr>
        <w:widowControl/>
        <w:suppressAutoHyphens w:val="0"/>
        <w:rPr>
          <w:rFonts w:ascii="Myriad Pro" w:hAnsi="Myriad Pro"/>
          <w:b/>
          <w:sz w:val="20"/>
          <w:szCs w:val="20"/>
        </w:rPr>
      </w:pPr>
      <w:r w:rsidRPr="00563E7D">
        <w:rPr>
          <w:rFonts w:ascii="Myriad Pro" w:hAnsi="Myriad Pro"/>
          <w:b/>
          <w:sz w:val="20"/>
          <w:szCs w:val="20"/>
        </w:rPr>
        <w:t xml:space="preserve">120x120x47 mm – mehr ist nicht nötig, um die leistungsstarken Komponenten der </w:t>
      </w:r>
      <w:proofErr w:type="spellStart"/>
      <w:r w:rsidRPr="00563E7D">
        <w:rPr>
          <w:rFonts w:ascii="Myriad Pro" w:hAnsi="Myriad Pro"/>
          <w:b/>
          <w:sz w:val="20"/>
          <w:szCs w:val="20"/>
        </w:rPr>
        <w:t>Minico</w:t>
      </w:r>
      <w:proofErr w:type="spellEnd"/>
      <w:r w:rsidRPr="00563E7D">
        <w:rPr>
          <w:rFonts w:ascii="Myriad Pro" w:hAnsi="Myriad Pro"/>
          <w:b/>
          <w:sz w:val="20"/>
          <w:szCs w:val="20"/>
        </w:rPr>
        <w:t xml:space="preserve"> G-Serie geschickt in einem Gehäuse unterzubringen. Auf Basis der GIGABYTE BRIX-Systeme bieten die Geräte zahlreiche Konfigurationsmöglichkeiten zur individuellen Anpassung an die eigenen Bedürfnisse.  Egal ob Intel® oder AMD, dem Anwender steht eine breite Palette an Prozessoren zur Verfügung. Diese reicht von energieeffizienten Prozessoren wie dem Intel® Core™ i3-10110U bis hin zum performanten Intel® Core™ i7-10710U oder dem AMD RYZEN R7-4700U mit acht Kernen. Ergänzt werden die </w:t>
      </w:r>
      <w:proofErr w:type="spellStart"/>
      <w:r w:rsidRPr="00563E7D">
        <w:rPr>
          <w:rFonts w:ascii="Myriad Pro" w:hAnsi="Myriad Pro"/>
          <w:b/>
          <w:sz w:val="20"/>
          <w:szCs w:val="20"/>
        </w:rPr>
        <w:t>Minicos</w:t>
      </w:r>
      <w:proofErr w:type="spellEnd"/>
      <w:r w:rsidRPr="00563E7D">
        <w:rPr>
          <w:rFonts w:ascii="Myriad Pro" w:hAnsi="Myriad Pro"/>
          <w:b/>
          <w:sz w:val="20"/>
          <w:szCs w:val="20"/>
        </w:rPr>
        <w:t xml:space="preserve"> durch bis zu 32GB RAM und superschnelle SSD (M.2) Festplatten, die Sie selbst im Konfigurator wählen können.</w:t>
      </w:r>
    </w:p>
    <w:p w14:paraId="36A59076" w14:textId="77777777" w:rsidR="00563E7D" w:rsidRPr="00857B9E" w:rsidRDefault="00563E7D" w:rsidP="00857B9E">
      <w:pPr>
        <w:widowControl/>
        <w:suppressAutoHyphens w:val="0"/>
        <w:rPr>
          <w:rFonts w:ascii="Myriad Pro" w:hAnsi="Myriad Pro"/>
          <w:b/>
          <w:sz w:val="20"/>
          <w:szCs w:val="20"/>
        </w:rPr>
      </w:pPr>
    </w:p>
    <w:p w14:paraId="7863A651" w14:textId="4687AB16" w:rsidR="00563E7D" w:rsidRDefault="00563E7D" w:rsidP="00563E7D">
      <w:pPr>
        <w:widowControl/>
        <w:suppressAutoHyphens w:val="0"/>
        <w:rPr>
          <w:rFonts w:ascii="Myriad Pro" w:hAnsi="Myriad Pro"/>
          <w:sz w:val="20"/>
          <w:szCs w:val="20"/>
        </w:rPr>
      </w:pPr>
      <w:r w:rsidRPr="00563E7D">
        <w:rPr>
          <w:rFonts w:ascii="Myriad Pro" w:hAnsi="Myriad Pro"/>
          <w:sz w:val="20"/>
          <w:szCs w:val="20"/>
        </w:rPr>
        <w:t xml:space="preserve">Beeindruckend ist außerdem die Tatsache, dass die Konnektivität nicht unter der geringen Größe der Geräte leidet. So finden mehrere USB 3.0 Anschlüsse, Gigabit-LAN, sowie HDMI oder </w:t>
      </w:r>
      <w:proofErr w:type="spellStart"/>
      <w:r w:rsidRPr="00563E7D">
        <w:rPr>
          <w:rFonts w:ascii="Myriad Pro" w:hAnsi="Myriad Pro"/>
          <w:sz w:val="20"/>
          <w:szCs w:val="20"/>
        </w:rPr>
        <w:t>Displayports</w:t>
      </w:r>
      <w:proofErr w:type="spellEnd"/>
      <w:r w:rsidRPr="00563E7D">
        <w:rPr>
          <w:rFonts w:ascii="Myriad Pro" w:hAnsi="Myriad Pro"/>
          <w:sz w:val="20"/>
          <w:szCs w:val="20"/>
        </w:rPr>
        <w:t xml:space="preserve"> ihren Platz im schlanken Gehäuse. </w:t>
      </w:r>
    </w:p>
    <w:p w14:paraId="5DBB4461" w14:textId="77777777" w:rsidR="00563E7D" w:rsidRPr="00563E7D" w:rsidRDefault="00563E7D" w:rsidP="00563E7D">
      <w:pPr>
        <w:widowControl/>
        <w:suppressAutoHyphens w:val="0"/>
        <w:rPr>
          <w:rFonts w:ascii="Myriad Pro" w:hAnsi="Myriad Pro"/>
          <w:sz w:val="20"/>
          <w:szCs w:val="20"/>
        </w:rPr>
      </w:pPr>
    </w:p>
    <w:p w14:paraId="21F06558" w14:textId="743B31D3" w:rsidR="00563E7D" w:rsidRDefault="00563E7D" w:rsidP="00563E7D">
      <w:pPr>
        <w:widowControl/>
        <w:suppressAutoHyphens w:val="0"/>
        <w:rPr>
          <w:rFonts w:ascii="Myriad Pro" w:hAnsi="Myriad Pro"/>
          <w:sz w:val="20"/>
          <w:szCs w:val="20"/>
        </w:rPr>
      </w:pPr>
      <w:r w:rsidRPr="00563E7D">
        <w:rPr>
          <w:rFonts w:ascii="Myriad Pro" w:hAnsi="Myriad Pro"/>
          <w:sz w:val="20"/>
          <w:szCs w:val="20"/>
        </w:rPr>
        <w:t xml:space="preserve">Mit der </w:t>
      </w:r>
      <w:proofErr w:type="spellStart"/>
      <w:r w:rsidRPr="00563E7D">
        <w:rPr>
          <w:rFonts w:ascii="Myriad Pro" w:hAnsi="Myriad Pro"/>
          <w:sz w:val="20"/>
          <w:szCs w:val="20"/>
        </w:rPr>
        <w:t>Minico</w:t>
      </w:r>
      <w:proofErr w:type="spellEnd"/>
      <w:r w:rsidRPr="00563E7D">
        <w:rPr>
          <w:rFonts w:ascii="Myriad Pro" w:hAnsi="Myriad Pro"/>
          <w:sz w:val="20"/>
          <w:szCs w:val="20"/>
        </w:rPr>
        <w:t xml:space="preserve"> G-Serie erhalten Sie somit vollwertige Workstations im kleinsten Gewand und mehr als nur eine Alternative zu gängigen Kompakt-PCs anderer Hersteller. </w:t>
      </w:r>
    </w:p>
    <w:p w14:paraId="1DF35DC5" w14:textId="77777777" w:rsidR="00563E7D" w:rsidRPr="00563E7D" w:rsidRDefault="00563E7D" w:rsidP="00563E7D">
      <w:pPr>
        <w:widowControl/>
        <w:suppressAutoHyphens w:val="0"/>
        <w:rPr>
          <w:rFonts w:ascii="Myriad Pro" w:hAnsi="Myriad Pro"/>
          <w:sz w:val="20"/>
          <w:szCs w:val="20"/>
        </w:rPr>
      </w:pPr>
    </w:p>
    <w:p w14:paraId="3478E070" w14:textId="1C611A9F" w:rsidR="009C5E51" w:rsidRDefault="00563E7D" w:rsidP="00563E7D">
      <w:pPr>
        <w:widowControl/>
        <w:suppressAutoHyphens w:val="0"/>
        <w:rPr>
          <w:rFonts w:ascii="Myriad Pro" w:hAnsi="Myriad Pro"/>
          <w:sz w:val="20"/>
          <w:szCs w:val="20"/>
        </w:rPr>
      </w:pPr>
      <w:r w:rsidRPr="00563E7D">
        <w:rPr>
          <w:rFonts w:ascii="Myriad Pro" w:hAnsi="Myriad Pro"/>
          <w:sz w:val="20"/>
          <w:szCs w:val="20"/>
        </w:rPr>
        <w:t>Darüber hinaus führt auch die aktuelle Marktlage kaum an den kleinen Kraftpaketen vorbei. Die Geräte sind direkt ab Lager erhältlich und nicht von Lieferengpässen betroffen. So können Sie Ihren Bestand schnell und flexibel erweitern. Sollte unter den aufgeführten Systemen nicht das passende dabei sein, sprechen Sie einfach Ihren persönlichen Vertriebsberater der ICO an. Weitere Modelle sind verfügbar und können dank der hauseigenen Fertigung individuell auf Ihre Bedürfnisse angepasst werden.</w:t>
      </w:r>
    </w:p>
    <w:p w14:paraId="54470740" w14:textId="43EDF2A6" w:rsidR="00563E7D" w:rsidRDefault="00563E7D" w:rsidP="00563E7D">
      <w:pPr>
        <w:widowControl/>
        <w:suppressAutoHyphens w:val="0"/>
        <w:rPr>
          <w:rFonts w:ascii="Myriad Pro" w:hAnsi="Myriad Pro"/>
          <w:sz w:val="20"/>
          <w:szCs w:val="20"/>
        </w:rPr>
      </w:pPr>
    </w:p>
    <w:p w14:paraId="5643EE9F" w14:textId="307D9504" w:rsidR="00563E7D" w:rsidRPr="00563E7D" w:rsidRDefault="00563E7D" w:rsidP="00563E7D">
      <w:pPr>
        <w:widowControl/>
        <w:suppressAutoHyphens w:val="0"/>
        <w:rPr>
          <w:rFonts w:ascii="Myriad Pro" w:hAnsi="Myriad Pro"/>
          <w:sz w:val="20"/>
          <w:szCs w:val="20"/>
        </w:rPr>
      </w:pPr>
      <w:hyperlink r:id="rId9" w:history="1">
        <w:r w:rsidRPr="00563E7D">
          <w:rPr>
            <w:rStyle w:val="Hyperlink"/>
            <w:rFonts w:ascii="Myriad Pro" w:hAnsi="Myriad Pro"/>
            <w:sz w:val="20"/>
            <w:szCs w:val="20"/>
          </w:rPr>
          <w:t xml:space="preserve">Hier geht es zum </w:t>
        </w:r>
        <w:proofErr w:type="spellStart"/>
        <w:proofErr w:type="gramStart"/>
        <w:r w:rsidRPr="00563E7D">
          <w:rPr>
            <w:rStyle w:val="Hyperlink"/>
            <w:rFonts w:ascii="Myriad Pro" w:hAnsi="Myriad Pro"/>
            <w:sz w:val="20"/>
            <w:szCs w:val="20"/>
          </w:rPr>
          <w:t>Minico</w:t>
        </w:r>
        <w:proofErr w:type="spellEnd"/>
        <w:r w:rsidRPr="00563E7D">
          <w:rPr>
            <w:rStyle w:val="Hyperlink"/>
            <w:rFonts w:ascii="Myriad Pro" w:hAnsi="Myriad Pro"/>
            <w:sz w:val="20"/>
            <w:szCs w:val="20"/>
          </w:rPr>
          <w:t xml:space="preserve">  G</w:t>
        </w:r>
        <w:proofErr w:type="gramEnd"/>
        <w:r w:rsidRPr="00563E7D">
          <w:rPr>
            <w:rStyle w:val="Hyperlink"/>
            <w:rFonts w:ascii="Myriad Pro" w:hAnsi="Myriad Pro"/>
            <w:sz w:val="20"/>
            <w:szCs w:val="20"/>
          </w:rPr>
          <w:t>1B Mini-PC mit Intel® Core™ i3-10110U</w:t>
        </w:r>
      </w:hyperlink>
    </w:p>
    <w:p w14:paraId="07262DB8" w14:textId="22D17C8F" w:rsidR="00563E7D" w:rsidRPr="00563E7D" w:rsidRDefault="00563E7D" w:rsidP="00563E7D">
      <w:pPr>
        <w:widowControl/>
        <w:suppressAutoHyphens w:val="0"/>
        <w:rPr>
          <w:rFonts w:ascii="Myriad Pro" w:hAnsi="Myriad Pro"/>
          <w:sz w:val="20"/>
          <w:szCs w:val="20"/>
        </w:rPr>
      </w:pPr>
      <w:hyperlink r:id="rId10" w:history="1">
        <w:r w:rsidRPr="00563E7D">
          <w:rPr>
            <w:rStyle w:val="Hyperlink"/>
            <w:rFonts w:ascii="Myriad Pro" w:hAnsi="Myriad Pro"/>
            <w:sz w:val="20"/>
            <w:szCs w:val="20"/>
          </w:rPr>
          <w:t xml:space="preserve">Hier geht es zum </w:t>
        </w:r>
        <w:proofErr w:type="spellStart"/>
        <w:proofErr w:type="gramStart"/>
        <w:r w:rsidRPr="00563E7D">
          <w:rPr>
            <w:rStyle w:val="Hyperlink"/>
            <w:rFonts w:ascii="Myriad Pro" w:hAnsi="Myriad Pro"/>
            <w:sz w:val="20"/>
            <w:szCs w:val="20"/>
          </w:rPr>
          <w:t>Minico</w:t>
        </w:r>
        <w:proofErr w:type="spellEnd"/>
        <w:r w:rsidRPr="00563E7D">
          <w:rPr>
            <w:rStyle w:val="Hyperlink"/>
            <w:rFonts w:ascii="Myriad Pro" w:hAnsi="Myriad Pro"/>
            <w:sz w:val="20"/>
            <w:szCs w:val="20"/>
          </w:rPr>
          <w:t xml:space="preserve">  G</w:t>
        </w:r>
        <w:proofErr w:type="gramEnd"/>
        <w:r w:rsidRPr="00563E7D">
          <w:rPr>
            <w:rStyle w:val="Hyperlink"/>
            <w:rFonts w:ascii="Myriad Pro" w:hAnsi="Myriad Pro"/>
            <w:sz w:val="20"/>
            <w:szCs w:val="20"/>
          </w:rPr>
          <w:t>1F Mini-PC mit Intel® Core™ i7-10710U</w:t>
        </w:r>
      </w:hyperlink>
    </w:p>
    <w:p w14:paraId="1A82A053" w14:textId="3DD88F5C" w:rsidR="00563E7D" w:rsidRPr="009C5E51" w:rsidRDefault="00563E7D" w:rsidP="00563E7D">
      <w:pPr>
        <w:widowControl/>
        <w:suppressAutoHyphens w:val="0"/>
        <w:rPr>
          <w:rFonts w:ascii="Myriad Pro" w:hAnsi="Myriad Pro"/>
          <w:sz w:val="20"/>
          <w:szCs w:val="20"/>
        </w:rPr>
      </w:pPr>
      <w:hyperlink r:id="rId11" w:history="1">
        <w:r w:rsidRPr="00563E7D">
          <w:rPr>
            <w:rStyle w:val="Hyperlink"/>
            <w:rFonts w:ascii="Myriad Pro" w:hAnsi="Myriad Pro"/>
            <w:sz w:val="20"/>
            <w:szCs w:val="20"/>
          </w:rPr>
          <w:t xml:space="preserve">Hier geht es zum </w:t>
        </w:r>
        <w:proofErr w:type="spellStart"/>
        <w:proofErr w:type="gramStart"/>
        <w:r w:rsidRPr="00563E7D">
          <w:rPr>
            <w:rStyle w:val="Hyperlink"/>
            <w:rFonts w:ascii="Myriad Pro" w:hAnsi="Myriad Pro"/>
            <w:sz w:val="20"/>
            <w:szCs w:val="20"/>
          </w:rPr>
          <w:t>Minico</w:t>
        </w:r>
        <w:proofErr w:type="spellEnd"/>
        <w:r w:rsidRPr="00563E7D">
          <w:rPr>
            <w:rStyle w:val="Hyperlink"/>
            <w:rFonts w:ascii="Myriad Pro" w:hAnsi="Myriad Pro"/>
            <w:sz w:val="20"/>
            <w:szCs w:val="20"/>
          </w:rPr>
          <w:t xml:space="preserve">  G</w:t>
        </w:r>
        <w:proofErr w:type="gramEnd"/>
        <w:r w:rsidRPr="00563E7D">
          <w:rPr>
            <w:rStyle w:val="Hyperlink"/>
            <w:rFonts w:ascii="Myriad Pro" w:hAnsi="Myriad Pro"/>
            <w:sz w:val="20"/>
            <w:szCs w:val="20"/>
          </w:rPr>
          <w:t>3A Mini-PC mit AMD RYZEN R7-4700</w:t>
        </w:r>
      </w:hyperlink>
      <w:bookmarkStart w:id="0" w:name="_GoBack"/>
      <w:bookmarkEnd w:id="0"/>
    </w:p>
    <w:p w14:paraId="710FBE8C" w14:textId="77D11FE6" w:rsidR="001C79A0" w:rsidRDefault="001C79A0" w:rsidP="00C03D07">
      <w:pPr>
        <w:widowControl/>
        <w:suppressAutoHyphens w:val="0"/>
        <w:rPr>
          <w:rFonts w:ascii="Myriad Pro" w:hAnsi="Myriad Pro"/>
          <w:b/>
          <w:sz w:val="20"/>
          <w:szCs w:val="20"/>
        </w:rPr>
      </w:pPr>
    </w:p>
    <w:p w14:paraId="2CC1AE9F" w14:textId="1D54CB2D" w:rsidR="007D6534" w:rsidRDefault="007D6534" w:rsidP="00C03D07">
      <w:pPr>
        <w:widowControl/>
        <w:suppressAutoHyphens w:val="0"/>
        <w:rPr>
          <w:rFonts w:ascii="Myriad Pro" w:hAnsi="Myriad Pro"/>
          <w:sz w:val="22"/>
          <w:szCs w:val="22"/>
        </w:rPr>
      </w:pPr>
    </w:p>
    <w:p w14:paraId="590346C7" w14:textId="6DBF1A6E" w:rsidR="007D6534" w:rsidRDefault="007D6534" w:rsidP="00C03D07">
      <w:pPr>
        <w:widowControl/>
        <w:suppressAutoHyphens w:val="0"/>
        <w:rPr>
          <w:rFonts w:ascii="Myriad Pro" w:hAnsi="Myriad Pro"/>
          <w:sz w:val="22"/>
          <w:szCs w:val="22"/>
        </w:rPr>
      </w:pPr>
    </w:p>
    <w:p w14:paraId="5765DB81" w14:textId="79A2D347" w:rsidR="007D6534" w:rsidRDefault="007D6534" w:rsidP="00C03D07">
      <w:pPr>
        <w:widowControl/>
        <w:suppressAutoHyphens w:val="0"/>
        <w:rPr>
          <w:rFonts w:ascii="Myriad Pro" w:hAnsi="Myriad Pro"/>
          <w:sz w:val="22"/>
          <w:szCs w:val="22"/>
        </w:rPr>
      </w:pPr>
    </w:p>
    <w:p w14:paraId="76904ED0" w14:textId="192C83DE" w:rsidR="007D6534" w:rsidRDefault="007D6534" w:rsidP="00C03D07">
      <w:pPr>
        <w:widowControl/>
        <w:suppressAutoHyphens w:val="0"/>
        <w:rPr>
          <w:rFonts w:ascii="Myriad Pro" w:hAnsi="Myriad Pro"/>
          <w:sz w:val="22"/>
          <w:szCs w:val="22"/>
        </w:rPr>
      </w:pPr>
    </w:p>
    <w:p w14:paraId="5BCB8A54" w14:textId="2A869893" w:rsidR="007D6534" w:rsidRDefault="007D6534" w:rsidP="00C03D07">
      <w:pPr>
        <w:widowControl/>
        <w:suppressAutoHyphens w:val="0"/>
        <w:rPr>
          <w:rFonts w:ascii="Myriad Pro" w:hAnsi="Myriad Pro"/>
          <w:sz w:val="22"/>
          <w:szCs w:val="22"/>
        </w:rPr>
      </w:pPr>
    </w:p>
    <w:p w14:paraId="08981400" w14:textId="4D43FA3F" w:rsidR="007D6534" w:rsidRDefault="007D6534" w:rsidP="00C03D07">
      <w:pPr>
        <w:widowControl/>
        <w:suppressAutoHyphens w:val="0"/>
        <w:rPr>
          <w:rFonts w:ascii="Myriad Pro" w:hAnsi="Myriad Pro"/>
          <w:sz w:val="22"/>
          <w:szCs w:val="22"/>
        </w:rPr>
      </w:pPr>
    </w:p>
    <w:p w14:paraId="43E43035" w14:textId="241A3B9F" w:rsidR="007D6534" w:rsidRDefault="007D6534" w:rsidP="00C03D07">
      <w:pPr>
        <w:widowControl/>
        <w:suppressAutoHyphens w:val="0"/>
        <w:rPr>
          <w:rFonts w:ascii="Myriad Pro" w:hAnsi="Myriad Pro"/>
          <w:sz w:val="22"/>
          <w:szCs w:val="22"/>
        </w:rPr>
      </w:pPr>
    </w:p>
    <w:p w14:paraId="1D6DF87D" w14:textId="1EE28FF4" w:rsidR="007D6534" w:rsidRDefault="007D6534" w:rsidP="00C03D07">
      <w:pPr>
        <w:widowControl/>
        <w:suppressAutoHyphens w:val="0"/>
        <w:rPr>
          <w:rFonts w:ascii="Myriad Pro" w:hAnsi="Myriad Pro"/>
          <w:sz w:val="22"/>
          <w:szCs w:val="22"/>
        </w:rPr>
      </w:pPr>
    </w:p>
    <w:p w14:paraId="74B9547C" w14:textId="04EB18E1" w:rsidR="007D6534" w:rsidRDefault="007D6534" w:rsidP="00C03D07">
      <w:pPr>
        <w:widowControl/>
        <w:suppressAutoHyphens w:val="0"/>
        <w:rPr>
          <w:rFonts w:ascii="Myriad Pro" w:hAnsi="Myriad Pro"/>
          <w:sz w:val="22"/>
          <w:szCs w:val="22"/>
        </w:rPr>
      </w:pPr>
    </w:p>
    <w:p w14:paraId="4A261EB8" w14:textId="33754E6A" w:rsidR="007D6534" w:rsidRDefault="007D6534" w:rsidP="00C03D07">
      <w:pPr>
        <w:widowControl/>
        <w:suppressAutoHyphens w:val="0"/>
        <w:rPr>
          <w:rFonts w:ascii="Myriad Pro" w:hAnsi="Myriad Pro"/>
          <w:sz w:val="22"/>
          <w:szCs w:val="22"/>
        </w:rPr>
      </w:pPr>
    </w:p>
    <w:p w14:paraId="364DFC9E" w14:textId="68E11782" w:rsidR="007D6534" w:rsidRDefault="007D6534" w:rsidP="00C03D07">
      <w:pPr>
        <w:widowControl/>
        <w:suppressAutoHyphens w:val="0"/>
        <w:rPr>
          <w:rFonts w:ascii="Myriad Pro" w:hAnsi="Myriad Pro"/>
          <w:sz w:val="22"/>
          <w:szCs w:val="22"/>
        </w:rPr>
      </w:pPr>
    </w:p>
    <w:p w14:paraId="1E4FB576" w14:textId="0F52CAF8" w:rsidR="007D6534" w:rsidRDefault="007D6534" w:rsidP="00C03D07">
      <w:pPr>
        <w:widowControl/>
        <w:suppressAutoHyphens w:val="0"/>
        <w:rPr>
          <w:rFonts w:ascii="Myriad Pro" w:hAnsi="Myriad Pro"/>
          <w:sz w:val="22"/>
          <w:szCs w:val="22"/>
        </w:rPr>
      </w:pPr>
    </w:p>
    <w:p w14:paraId="76415479" w14:textId="435291A1" w:rsidR="00857B9E" w:rsidRDefault="00857B9E" w:rsidP="00C03D07">
      <w:pPr>
        <w:widowControl/>
        <w:suppressAutoHyphens w:val="0"/>
        <w:rPr>
          <w:rFonts w:ascii="Myriad Pro" w:hAnsi="Myriad Pro"/>
          <w:sz w:val="22"/>
          <w:szCs w:val="22"/>
        </w:rPr>
      </w:pPr>
    </w:p>
    <w:p w14:paraId="51A9A813" w14:textId="74A1D1E4" w:rsidR="00857B9E" w:rsidRDefault="00857B9E" w:rsidP="00C03D07">
      <w:pPr>
        <w:widowControl/>
        <w:suppressAutoHyphens w:val="0"/>
        <w:rPr>
          <w:rFonts w:ascii="Myriad Pro" w:hAnsi="Myriad Pro"/>
          <w:sz w:val="22"/>
          <w:szCs w:val="22"/>
        </w:rPr>
      </w:pPr>
    </w:p>
    <w:p w14:paraId="7EFE14BB" w14:textId="746E4257" w:rsidR="00857B9E" w:rsidRDefault="00857B9E" w:rsidP="00C03D07">
      <w:pPr>
        <w:widowControl/>
        <w:suppressAutoHyphens w:val="0"/>
        <w:rPr>
          <w:rFonts w:ascii="Myriad Pro" w:hAnsi="Myriad Pro"/>
          <w:sz w:val="22"/>
          <w:szCs w:val="22"/>
        </w:rPr>
      </w:pPr>
    </w:p>
    <w:p w14:paraId="44F3FFE9" w14:textId="5FAD74AB" w:rsidR="00857B9E" w:rsidRDefault="00857B9E" w:rsidP="00C03D07">
      <w:pPr>
        <w:widowControl/>
        <w:suppressAutoHyphens w:val="0"/>
        <w:rPr>
          <w:rFonts w:ascii="Myriad Pro" w:hAnsi="Myriad Pro"/>
          <w:sz w:val="22"/>
          <w:szCs w:val="22"/>
        </w:rPr>
      </w:pPr>
    </w:p>
    <w:p w14:paraId="1C61BAF6" w14:textId="6C4E25FD" w:rsidR="00857B9E" w:rsidRDefault="00857B9E" w:rsidP="00C03D07">
      <w:pPr>
        <w:widowControl/>
        <w:suppressAutoHyphens w:val="0"/>
        <w:rPr>
          <w:rFonts w:ascii="Myriad Pro" w:hAnsi="Myriad Pro"/>
          <w:sz w:val="22"/>
          <w:szCs w:val="22"/>
        </w:rPr>
      </w:pPr>
    </w:p>
    <w:p w14:paraId="0D1444B6" w14:textId="5D9CBFE0" w:rsidR="00857B9E" w:rsidRDefault="00857B9E" w:rsidP="00C03D07">
      <w:pPr>
        <w:widowControl/>
        <w:suppressAutoHyphens w:val="0"/>
        <w:rPr>
          <w:rFonts w:ascii="Myriad Pro" w:hAnsi="Myriad Pro"/>
          <w:sz w:val="22"/>
          <w:szCs w:val="22"/>
        </w:rPr>
      </w:pPr>
    </w:p>
    <w:p w14:paraId="6179D255" w14:textId="1986FE8B" w:rsidR="00857B9E" w:rsidRDefault="00857B9E" w:rsidP="00C03D07">
      <w:pPr>
        <w:widowControl/>
        <w:suppressAutoHyphens w:val="0"/>
        <w:rPr>
          <w:rFonts w:ascii="Myriad Pro" w:hAnsi="Myriad Pro"/>
          <w:sz w:val="22"/>
          <w:szCs w:val="22"/>
        </w:rPr>
      </w:pPr>
    </w:p>
    <w:p w14:paraId="6ADFD10B" w14:textId="276375D4" w:rsidR="00857B9E" w:rsidRDefault="00857B9E" w:rsidP="00C03D07">
      <w:pPr>
        <w:widowControl/>
        <w:suppressAutoHyphens w:val="0"/>
        <w:rPr>
          <w:rFonts w:ascii="Myriad Pro" w:hAnsi="Myriad Pro"/>
          <w:sz w:val="22"/>
          <w:szCs w:val="22"/>
        </w:rPr>
      </w:pPr>
    </w:p>
    <w:p w14:paraId="2DAC0FF9" w14:textId="3CED81A6" w:rsidR="00857B9E" w:rsidRDefault="00857B9E" w:rsidP="00C03D07">
      <w:pPr>
        <w:widowControl/>
        <w:suppressAutoHyphens w:val="0"/>
        <w:rPr>
          <w:rFonts w:ascii="Myriad Pro" w:hAnsi="Myriad Pro"/>
          <w:sz w:val="22"/>
          <w:szCs w:val="22"/>
        </w:rPr>
      </w:pPr>
    </w:p>
    <w:p w14:paraId="7E938E00" w14:textId="7DBB87E3" w:rsidR="00857B9E" w:rsidRDefault="00857B9E" w:rsidP="00C03D07">
      <w:pPr>
        <w:widowControl/>
        <w:suppressAutoHyphens w:val="0"/>
        <w:rPr>
          <w:rFonts w:ascii="Myriad Pro" w:hAnsi="Myriad Pro"/>
          <w:sz w:val="22"/>
          <w:szCs w:val="22"/>
        </w:rPr>
      </w:pPr>
    </w:p>
    <w:p w14:paraId="1E591344" w14:textId="77777777" w:rsidR="00857B9E" w:rsidRDefault="00857B9E" w:rsidP="00C03D07">
      <w:pPr>
        <w:widowControl/>
        <w:suppressAutoHyphens w:val="0"/>
        <w:rPr>
          <w:rFonts w:ascii="Myriad Pro" w:hAnsi="Myriad Pro"/>
          <w:sz w:val="22"/>
          <w:szCs w:val="22"/>
        </w:rPr>
      </w:pPr>
    </w:p>
    <w:p w14:paraId="2CDF1F5A" w14:textId="77777777" w:rsidR="007D6534" w:rsidRDefault="007D6534" w:rsidP="00C03D07">
      <w:pPr>
        <w:widowControl/>
        <w:suppressAutoHyphens w:val="0"/>
        <w:rPr>
          <w:rFonts w:ascii="Myriad Pro" w:hAnsi="Myriad Pro"/>
          <w:sz w:val="22"/>
          <w:szCs w:val="22"/>
        </w:rPr>
      </w:pPr>
    </w:p>
    <w:p w14:paraId="040DFA19" w14:textId="77777777"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12" w:history="1">
        <w:r w:rsidRPr="001C79A0">
          <w:rPr>
            <w:rStyle w:val="Hyperlink"/>
            <w:rFonts w:ascii="Myriad Pro" w:hAnsi="Myriad Pro" w:cs="Arial"/>
            <w:b/>
            <w:sz w:val="22"/>
            <w:szCs w:val="22"/>
          </w:rPr>
          <w:t>www.ico.de/presse</w:t>
        </w:r>
      </w:hyperlink>
    </w:p>
    <w:p w14:paraId="274040AA" w14:textId="77777777" w:rsidR="001C79A0" w:rsidRDefault="001C79A0" w:rsidP="001C79A0">
      <w:pPr>
        <w:rPr>
          <w:rFonts w:ascii="Myriad Pro" w:hAnsi="Myriad Pro" w:cs="Arial"/>
          <w:b/>
          <w:sz w:val="22"/>
          <w:szCs w:val="22"/>
        </w:rPr>
      </w:pPr>
    </w:p>
    <w:p w14:paraId="66FD7A5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254B71D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5A5AFFD9" w14:textId="77777777" w:rsidR="001C79A0" w:rsidRPr="001C79A0" w:rsidRDefault="001C79A0" w:rsidP="001C79A0">
      <w:pPr>
        <w:rPr>
          <w:rFonts w:ascii="Myriad Pro" w:hAnsi="Myriad Pro" w:cs="Arial"/>
          <w:sz w:val="20"/>
          <w:szCs w:val="20"/>
        </w:rPr>
      </w:pPr>
    </w:p>
    <w:p w14:paraId="70161141"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19A0DA42" w14:textId="77777777" w:rsidR="001C79A0" w:rsidRPr="001C79A0" w:rsidRDefault="001C79A0" w:rsidP="001C79A0">
      <w:pPr>
        <w:rPr>
          <w:rFonts w:ascii="Myriad Pro" w:hAnsi="Myriad Pro" w:cs="Arial"/>
          <w:sz w:val="20"/>
          <w:szCs w:val="20"/>
        </w:rPr>
      </w:pPr>
    </w:p>
    <w:p w14:paraId="4AE1E254"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56B48DE0" w14:textId="77777777" w:rsidR="001C79A0" w:rsidRPr="001C79A0" w:rsidRDefault="001C79A0" w:rsidP="001C79A0">
      <w:pPr>
        <w:rPr>
          <w:rFonts w:ascii="Myriad Pro" w:hAnsi="Myriad Pro" w:cs="Arial"/>
          <w:b/>
          <w:sz w:val="20"/>
          <w:szCs w:val="20"/>
        </w:rPr>
      </w:pPr>
    </w:p>
    <w:p w14:paraId="67B3B0A6"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738CCE2E" w14:textId="77777777" w:rsidR="001C79A0" w:rsidRPr="00547876" w:rsidRDefault="001C79A0" w:rsidP="001C79A0">
      <w:pPr>
        <w:rPr>
          <w:rFonts w:ascii="Myriad Pro" w:hAnsi="Myriad Pro" w:cs="Arial"/>
          <w:sz w:val="20"/>
          <w:szCs w:val="20"/>
          <w:lang w:val="en-US"/>
        </w:rPr>
      </w:pPr>
      <w:r w:rsidRPr="00547876">
        <w:rPr>
          <w:rFonts w:ascii="Myriad Pro" w:hAnsi="Myriad Pro" w:cs="Arial"/>
          <w:sz w:val="20"/>
          <w:szCs w:val="20"/>
          <w:lang w:val="en-US"/>
        </w:rPr>
        <w:t>Hanno Detjen</w:t>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Sabrina Wagner</w:t>
      </w:r>
      <w:r w:rsidRPr="00547876">
        <w:rPr>
          <w:rFonts w:ascii="Myriad Pro" w:hAnsi="Myriad Pro" w:cs="Arial"/>
          <w:sz w:val="20"/>
          <w:szCs w:val="20"/>
          <w:lang w:val="en-US"/>
        </w:rPr>
        <w:br/>
      </w:r>
      <w:proofErr w:type="spellStart"/>
      <w:r w:rsidRPr="00547876">
        <w:rPr>
          <w:rFonts w:ascii="Myriad Pro" w:hAnsi="Myriad Pro" w:cs="Arial"/>
          <w:sz w:val="20"/>
          <w:szCs w:val="20"/>
          <w:lang w:val="en-US"/>
        </w:rPr>
        <w:t>Marketingleiter</w:t>
      </w:r>
      <w:proofErr w:type="spellEnd"/>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 xml:space="preserve">Marketing </w:t>
      </w:r>
      <w:proofErr w:type="spellStart"/>
      <w:r w:rsidRPr="00547876">
        <w:rPr>
          <w:rFonts w:ascii="Myriad Pro" w:hAnsi="Myriad Pro" w:cs="Arial"/>
          <w:sz w:val="20"/>
          <w:szCs w:val="20"/>
          <w:lang w:val="en-US"/>
        </w:rPr>
        <w:t>Assistentin</w:t>
      </w:r>
      <w:proofErr w:type="spellEnd"/>
      <w:r w:rsidRPr="00547876">
        <w:rPr>
          <w:rFonts w:ascii="Arial" w:hAnsi="Arial" w:cs="Arial"/>
          <w:sz w:val="20"/>
          <w:szCs w:val="20"/>
          <w:lang w:val="en-US"/>
        </w:rPr>
        <w:t>‎</w:t>
      </w:r>
    </w:p>
    <w:p w14:paraId="7BCEC0E7" w14:textId="77777777" w:rsidR="001C79A0" w:rsidRPr="00547876" w:rsidRDefault="001C79A0" w:rsidP="001C79A0">
      <w:pPr>
        <w:rPr>
          <w:rFonts w:ascii="Myriad Pro" w:hAnsi="Myriad Pro" w:cs="Arial"/>
          <w:sz w:val="20"/>
          <w:szCs w:val="20"/>
          <w:lang w:val="en-US"/>
        </w:rPr>
      </w:pPr>
    </w:p>
    <w:p w14:paraId="45CB6A69" w14:textId="77777777" w:rsidR="001C79A0" w:rsidRPr="00547876"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547876">
        <w:rPr>
          <w:rFonts w:ascii="Myriad Pro" w:hAnsi="Myriad Pro" w:cs="Arial"/>
          <w:sz w:val="20"/>
          <w:szCs w:val="20"/>
          <w:lang w:val="en-US"/>
        </w:rPr>
        <w:t>15 / 65582 Diez</w:t>
      </w:r>
    </w:p>
    <w:p w14:paraId="27BE07C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403E0C27" w14:textId="77777777" w:rsidR="001C79A0" w:rsidRPr="00D80784" w:rsidRDefault="001C79A0" w:rsidP="001C79A0">
      <w:pPr>
        <w:rPr>
          <w:rFonts w:ascii="Myriad Pro" w:hAnsi="Myriad Pro" w:cs="Arial"/>
          <w:sz w:val="20"/>
          <w:szCs w:val="20"/>
          <w:lang w:val="en-US"/>
        </w:rPr>
      </w:pPr>
    </w:p>
    <w:p w14:paraId="2765155A"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4"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5"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6" w:history="1">
        <w:r w:rsidRPr="00D80784">
          <w:rPr>
            <w:rStyle w:val="Hyperlink"/>
            <w:rFonts w:ascii="Myriad Pro" w:hAnsi="Myriad Pro" w:cs="Arial"/>
            <w:sz w:val="20"/>
            <w:szCs w:val="20"/>
            <w:lang w:val="en-US"/>
          </w:rPr>
          <w:t>www.ico.de</w:t>
        </w:r>
      </w:hyperlink>
    </w:p>
    <w:p w14:paraId="6BF0E7B9"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7"/>
      <w:headerReference w:type="default" r:id="rId18"/>
      <w:footerReference w:type="even" r:id="rId19"/>
      <w:footerReference w:type="default" r:id="rId20"/>
      <w:headerReference w:type="first" r:id="rId21"/>
      <w:footerReference w:type="first" r:id="rId22"/>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D96C4E" w14:textId="77777777" w:rsidR="00121164" w:rsidRDefault="00121164">
      <w:r>
        <w:separator/>
      </w:r>
    </w:p>
  </w:endnote>
  <w:endnote w:type="continuationSeparator" w:id="0">
    <w:p w14:paraId="541CD649" w14:textId="77777777" w:rsidR="00121164" w:rsidRDefault="001211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9589DB"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41A82"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1FB9A44D"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E0E4DB"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19A88E0E" wp14:editId="725E70DF">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9A88E0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2C1D0749" wp14:editId="70AD4120">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1D074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41A85F03" wp14:editId="7351CFA0">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A85F03"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24972FA7" wp14:editId="570BDD54">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4972FA7"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5544F38A"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1012E"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6CB71FD2"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76A4E9F0" wp14:editId="2FAF926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6A4E9F0"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7D912B59" wp14:editId="4538E7AC">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D912B59"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331C9285" wp14:editId="6A2DB468">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1C9285"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66EED8B" wp14:editId="189BDFB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6EED8B"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4A862C37" w14:textId="77777777" w:rsidR="00AB3D42" w:rsidRPr="00A072B3" w:rsidRDefault="00AB3D42" w:rsidP="00AB3D42">
    <w:pPr>
      <w:pStyle w:val="Fuzeile"/>
    </w:pPr>
  </w:p>
  <w:p w14:paraId="185B0716"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2B86F1" w14:textId="77777777" w:rsidR="00121164" w:rsidRDefault="00121164">
      <w:r>
        <w:separator/>
      </w:r>
    </w:p>
  </w:footnote>
  <w:footnote w:type="continuationSeparator" w:id="0">
    <w:p w14:paraId="5BE4D558" w14:textId="77777777" w:rsidR="00121164" w:rsidRDefault="001211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4C595"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B6BBB" w14:textId="77777777" w:rsidR="00A31529" w:rsidRDefault="00A31529" w:rsidP="00A31529">
    <w:pPr>
      <w:pStyle w:val="Kopfzeile"/>
      <w:tabs>
        <w:tab w:val="clear" w:pos="4818"/>
        <w:tab w:val="center" w:pos="142"/>
      </w:tabs>
    </w:pPr>
  </w:p>
  <w:p w14:paraId="2060A599"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BDAF0E" w14:textId="77777777" w:rsidR="00A31529" w:rsidRPr="007E6A6F" w:rsidRDefault="00A31529" w:rsidP="00A31529">
    <w:pPr>
      <w:pStyle w:val="Kopfzeile"/>
      <w:jc w:val="center"/>
      <w:rPr>
        <w:color w:val="0753A2"/>
      </w:rPr>
    </w:pPr>
  </w:p>
  <w:p w14:paraId="25F18913" w14:textId="77777777" w:rsidR="00A31529" w:rsidRDefault="00A31529" w:rsidP="00A31529">
    <w:pPr>
      <w:pStyle w:val="Kopfzeile"/>
    </w:pPr>
  </w:p>
  <w:p w14:paraId="3E246157" w14:textId="77777777" w:rsidR="00A31529" w:rsidRDefault="00A31529" w:rsidP="00A31529">
    <w:pPr>
      <w:tabs>
        <w:tab w:val="left" w:pos="7080"/>
      </w:tabs>
      <w:rPr>
        <w:rFonts w:ascii="Myriad Pro" w:hAnsi="Myriad Pro"/>
      </w:rPr>
    </w:pPr>
    <w:r>
      <w:rPr>
        <w:rFonts w:ascii="Myriad Pro" w:hAnsi="Myriad Pro"/>
      </w:rPr>
      <w:tab/>
    </w:r>
  </w:p>
  <w:p w14:paraId="14B70C5E" w14:textId="77777777" w:rsidR="00A31529" w:rsidRDefault="00A31529" w:rsidP="00A31529">
    <w:pPr>
      <w:rPr>
        <w:rFonts w:ascii="Myriad Pro" w:hAnsi="Myriad Pro"/>
      </w:rPr>
    </w:pPr>
  </w:p>
  <w:p w14:paraId="4D6229BF"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E855AF" w14:textId="77777777" w:rsidR="00A31529" w:rsidRDefault="00A31529" w:rsidP="00A31529">
    <w:pPr>
      <w:tabs>
        <w:tab w:val="left" w:pos="1867"/>
        <w:tab w:val="center" w:pos="4818"/>
      </w:tabs>
      <w:rPr>
        <w:rFonts w:ascii="Myriad Pro" w:hAnsi="Myriad Pro"/>
      </w:rPr>
    </w:pPr>
  </w:p>
  <w:p w14:paraId="712BF77C"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EC232E1"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577AC"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8CB5F0" w14:textId="77777777" w:rsidR="00AB3D42" w:rsidRDefault="00AB3D42" w:rsidP="00AB3D42">
    <w:pPr>
      <w:pStyle w:val="Kopfzeile"/>
    </w:pPr>
  </w:p>
  <w:p w14:paraId="452C715C" w14:textId="77777777" w:rsidR="00AB3D42" w:rsidRPr="007E6A6F" w:rsidRDefault="00AB3D42" w:rsidP="00AB3D42">
    <w:pPr>
      <w:pStyle w:val="Kopfzeile"/>
      <w:jc w:val="center"/>
      <w:rPr>
        <w:color w:val="0753A2"/>
      </w:rPr>
    </w:pPr>
  </w:p>
  <w:p w14:paraId="5505A09A" w14:textId="77777777" w:rsidR="00AB3D42" w:rsidRDefault="00AB3D42" w:rsidP="00AB3D42">
    <w:pPr>
      <w:pStyle w:val="Kopfzeile"/>
    </w:pPr>
  </w:p>
  <w:p w14:paraId="53EF070A" w14:textId="77777777" w:rsidR="00AB3D42" w:rsidRDefault="00AB3D42" w:rsidP="00AB3D42">
    <w:pPr>
      <w:tabs>
        <w:tab w:val="left" w:pos="7080"/>
      </w:tabs>
      <w:rPr>
        <w:rFonts w:ascii="Myriad Pro" w:hAnsi="Myriad Pro"/>
      </w:rPr>
    </w:pPr>
    <w:r>
      <w:rPr>
        <w:rFonts w:ascii="Myriad Pro" w:hAnsi="Myriad Pro"/>
      </w:rPr>
      <w:tab/>
    </w:r>
  </w:p>
  <w:p w14:paraId="13EDF555" w14:textId="77777777" w:rsidR="00AB3D42" w:rsidRDefault="00AB3D42" w:rsidP="00AB3D42">
    <w:pPr>
      <w:rPr>
        <w:rFonts w:ascii="Myriad Pro" w:hAnsi="Myriad Pro"/>
      </w:rPr>
    </w:pPr>
  </w:p>
  <w:p w14:paraId="2AE98A8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745647"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7D36BA2D" wp14:editId="3791484F">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36BA2D"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3CA8AD1"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B8FD132" wp14:editId="3759447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072B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FD132"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4A1072B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740E15D8"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1228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21164"/>
    <w:rsid w:val="00144924"/>
    <w:rsid w:val="00153215"/>
    <w:rsid w:val="00167B4C"/>
    <w:rsid w:val="001773B7"/>
    <w:rsid w:val="00185162"/>
    <w:rsid w:val="001975E2"/>
    <w:rsid w:val="001B72D4"/>
    <w:rsid w:val="001C79A0"/>
    <w:rsid w:val="001D4844"/>
    <w:rsid w:val="001E520D"/>
    <w:rsid w:val="001F6710"/>
    <w:rsid w:val="0021514C"/>
    <w:rsid w:val="00217B46"/>
    <w:rsid w:val="00222F1B"/>
    <w:rsid w:val="00250BA4"/>
    <w:rsid w:val="0028077A"/>
    <w:rsid w:val="00281568"/>
    <w:rsid w:val="002C5F42"/>
    <w:rsid w:val="002D79C4"/>
    <w:rsid w:val="00307A27"/>
    <w:rsid w:val="00336FB7"/>
    <w:rsid w:val="00337F6A"/>
    <w:rsid w:val="00342D79"/>
    <w:rsid w:val="003A19FB"/>
    <w:rsid w:val="00480958"/>
    <w:rsid w:val="004A5EA1"/>
    <w:rsid w:val="004B5DBE"/>
    <w:rsid w:val="0051661D"/>
    <w:rsid w:val="00547876"/>
    <w:rsid w:val="005533C9"/>
    <w:rsid w:val="00555EC4"/>
    <w:rsid w:val="005561BE"/>
    <w:rsid w:val="00557427"/>
    <w:rsid w:val="00563E7D"/>
    <w:rsid w:val="00583DB4"/>
    <w:rsid w:val="005B107E"/>
    <w:rsid w:val="005D0458"/>
    <w:rsid w:val="00611C79"/>
    <w:rsid w:val="00684E52"/>
    <w:rsid w:val="006C5223"/>
    <w:rsid w:val="006D6331"/>
    <w:rsid w:val="006D660E"/>
    <w:rsid w:val="00700691"/>
    <w:rsid w:val="0070180C"/>
    <w:rsid w:val="00707312"/>
    <w:rsid w:val="007122C5"/>
    <w:rsid w:val="0071595B"/>
    <w:rsid w:val="0073767E"/>
    <w:rsid w:val="0077312B"/>
    <w:rsid w:val="007A5F1B"/>
    <w:rsid w:val="007C1ED2"/>
    <w:rsid w:val="007D6534"/>
    <w:rsid w:val="00857B9E"/>
    <w:rsid w:val="008822B8"/>
    <w:rsid w:val="00886249"/>
    <w:rsid w:val="0089296F"/>
    <w:rsid w:val="008A61F9"/>
    <w:rsid w:val="008C18AE"/>
    <w:rsid w:val="008F2DAF"/>
    <w:rsid w:val="00904BE0"/>
    <w:rsid w:val="00911E8A"/>
    <w:rsid w:val="0097555E"/>
    <w:rsid w:val="00992B04"/>
    <w:rsid w:val="009C5E51"/>
    <w:rsid w:val="009F3690"/>
    <w:rsid w:val="00A31529"/>
    <w:rsid w:val="00A55667"/>
    <w:rsid w:val="00A7664B"/>
    <w:rsid w:val="00A86640"/>
    <w:rsid w:val="00AB3D42"/>
    <w:rsid w:val="00AF7165"/>
    <w:rsid w:val="00B02E08"/>
    <w:rsid w:val="00B5145F"/>
    <w:rsid w:val="00B57887"/>
    <w:rsid w:val="00B57965"/>
    <w:rsid w:val="00B6667F"/>
    <w:rsid w:val="00B75274"/>
    <w:rsid w:val="00BA4AD8"/>
    <w:rsid w:val="00BD5B17"/>
    <w:rsid w:val="00BE2095"/>
    <w:rsid w:val="00C03D07"/>
    <w:rsid w:val="00C11EA8"/>
    <w:rsid w:val="00C4281A"/>
    <w:rsid w:val="00C533AF"/>
    <w:rsid w:val="00C61CF0"/>
    <w:rsid w:val="00C74C68"/>
    <w:rsid w:val="00C81520"/>
    <w:rsid w:val="00CF2F66"/>
    <w:rsid w:val="00D17856"/>
    <w:rsid w:val="00D65F1A"/>
    <w:rsid w:val="00D80784"/>
    <w:rsid w:val="00D84930"/>
    <w:rsid w:val="00DA0791"/>
    <w:rsid w:val="00DA1B8D"/>
    <w:rsid w:val="00DF08B2"/>
    <w:rsid w:val="00E065B2"/>
    <w:rsid w:val="00E13737"/>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6B02F853"/>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552543279">
      <w:bodyDiv w:val="1"/>
      <w:marLeft w:val="0"/>
      <w:marRight w:val="0"/>
      <w:marTop w:val="0"/>
      <w:marBottom w:val="0"/>
      <w:divBdr>
        <w:top w:val="none" w:sz="0" w:space="0" w:color="auto"/>
        <w:left w:val="none" w:sz="0" w:space="0" w:color="auto"/>
        <w:bottom w:val="none" w:sz="0" w:space="0" w:color="auto"/>
        <w:right w:val="none" w:sz="0" w:space="0" w:color="auto"/>
      </w:divBdr>
    </w:div>
    <w:div w:id="1178497253">
      <w:bodyDiv w:val="1"/>
      <w:marLeft w:val="0"/>
      <w:marRight w:val="0"/>
      <w:marTop w:val="0"/>
      <w:marBottom w:val="0"/>
      <w:divBdr>
        <w:top w:val="none" w:sz="0" w:space="0" w:color="auto"/>
        <w:left w:val="none" w:sz="0" w:space="0" w:color="auto"/>
        <w:bottom w:val="none" w:sz="0" w:space="0" w:color="auto"/>
        <w:right w:val="none" w:sz="0" w:space="0" w:color="auto"/>
      </w:divBdr>
    </w:div>
    <w:div w:id="1193804945">
      <w:bodyDiv w:val="1"/>
      <w:marLeft w:val="0"/>
      <w:marRight w:val="0"/>
      <w:marTop w:val="0"/>
      <w:marBottom w:val="0"/>
      <w:divBdr>
        <w:top w:val="none" w:sz="0" w:space="0" w:color="auto"/>
        <w:left w:val="none" w:sz="0" w:space="0" w:color="auto"/>
        <w:bottom w:val="none" w:sz="0" w:space="0" w:color="auto"/>
        <w:right w:val="none" w:sz="0" w:space="0" w:color="auto"/>
      </w:divBdr>
      <w:divsChild>
        <w:div w:id="2025784893">
          <w:marLeft w:val="0"/>
          <w:marRight w:val="0"/>
          <w:marTop w:val="0"/>
          <w:marBottom w:val="0"/>
          <w:divBdr>
            <w:top w:val="none" w:sz="0" w:space="0" w:color="auto"/>
            <w:left w:val="none" w:sz="0" w:space="0" w:color="auto"/>
            <w:bottom w:val="none" w:sz="0" w:space="0" w:color="auto"/>
            <w:right w:val="none" w:sz="0" w:space="0" w:color="auto"/>
          </w:divBdr>
        </w:div>
        <w:div w:id="2144884809">
          <w:marLeft w:val="0"/>
          <w:marRight w:val="0"/>
          <w:marTop w:val="120"/>
          <w:marBottom w:val="0"/>
          <w:divBdr>
            <w:top w:val="none" w:sz="0" w:space="0" w:color="auto"/>
            <w:left w:val="none" w:sz="0" w:space="0" w:color="auto"/>
            <w:bottom w:val="none" w:sz="0" w:space="0" w:color="auto"/>
            <w:right w:val="none" w:sz="0" w:space="0" w:color="auto"/>
          </w:divBdr>
          <w:divsChild>
            <w:div w:id="1335914320">
              <w:marLeft w:val="0"/>
              <w:marRight w:val="0"/>
              <w:marTop w:val="0"/>
              <w:marBottom w:val="0"/>
              <w:divBdr>
                <w:top w:val="none" w:sz="0" w:space="0" w:color="auto"/>
                <w:left w:val="none" w:sz="0" w:space="0" w:color="auto"/>
                <w:bottom w:val="none" w:sz="0" w:space="0" w:color="auto"/>
                <w:right w:val="none" w:sz="0" w:space="0" w:color="auto"/>
              </w:divBdr>
            </w:div>
          </w:divsChild>
        </w:div>
        <w:div w:id="1630817514">
          <w:marLeft w:val="0"/>
          <w:marRight w:val="0"/>
          <w:marTop w:val="120"/>
          <w:marBottom w:val="0"/>
          <w:divBdr>
            <w:top w:val="none" w:sz="0" w:space="0" w:color="auto"/>
            <w:left w:val="none" w:sz="0" w:space="0" w:color="auto"/>
            <w:bottom w:val="none" w:sz="0" w:space="0" w:color="auto"/>
            <w:right w:val="none" w:sz="0" w:space="0" w:color="auto"/>
          </w:divBdr>
          <w:divsChild>
            <w:div w:id="208964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h.detjen@ico.de"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yperlink" Target="http://www.ico.de/presse"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ico.de"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co.de/minico-g3a-mini-pc--ybtp21"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ico.de" TargetMode="External"/><Relationship Id="rId23" Type="http://schemas.openxmlformats.org/officeDocument/2006/relationships/fontTable" Target="fontTable.xml"/><Relationship Id="rId10" Type="http://schemas.openxmlformats.org/officeDocument/2006/relationships/hyperlink" Target="https://www.ico.de/minico-g1f-mini-pc--ybtp01"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ico.de/minico-g1b-mini-pc--ybtp23" TargetMode="External"/><Relationship Id="rId14" Type="http://schemas.openxmlformats.org/officeDocument/2006/relationships/hyperlink" Target="mailto:s.wagner@ico.de" TargetMode="External"/><Relationship Id="rId22" Type="http://schemas.openxmlformats.org/officeDocument/2006/relationships/footer" Target="footer3.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113E6A-DD8F-4FCE-9148-171C377E5A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594</Words>
  <Characters>3748</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4334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9</cp:revision>
  <cp:lastPrinted>1900-12-31T23:00:00Z</cp:lastPrinted>
  <dcterms:created xsi:type="dcterms:W3CDTF">2021-08-30T17:56:00Z</dcterms:created>
  <dcterms:modified xsi:type="dcterms:W3CDTF">2022-01-12T07:32:00Z</dcterms:modified>
</cp:coreProperties>
</file>