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411D2674" w:rsidR="00C74C68" w:rsidRPr="001C79A0" w:rsidRDefault="004933D3" w:rsidP="00C03D07">
      <w:pPr>
        <w:widowControl/>
        <w:suppressAutoHyphens w:val="0"/>
        <w:rPr>
          <w:rFonts w:ascii="Myriad Pro Black" w:hAnsi="Myriad Pro Black"/>
          <w:color w:val="365F91" w:themeColor="accent1" w:themeShade="BF"/>
          <w:sz w:val="30"/>
          <w:szCs w:val="30"/>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5C25836E" wp14:editId="47CE4589">
            <wp:simplePos x="0" y="0"/>
            <wp:positionH relativeFrom="column">
              <wp:posOffset>-605790</wp:posOffset>
            </wp:positionH>
            <wp:positionV relativeFrom="paragraph">
              <wp:posOffset>57785</wp:posOffset>
            </wp:positionV>
            <wp:extent cx="3229200" cy="2246400"/>
            <wp:effectExtent l="0" t="0" r="0" b="190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29200" cy="22464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7F74A7" w:rsidRPr="007F74A7">
        <w:rPr>
          <w:rFonts w:ascii="Myriad Pro Black" w:hAnsi="Myriad Pro Black"/>
          <w:color w:val="365F91" w:themeColor="accent1" w:themeShade="BF"/>
          <w:sz w:val="30"/>
          <w:szCs w:val="30"/>
        </w:rPr>
        <w:t>PicoSYS</w:t>
      </w:r>
      <w:proofErr w:type="spellEnd"/>
      <w:r w:rsidR="007F74A7" w:rsidRPr="007F74A7">
        <w:rPr>
          <w:rFonts w:ascii="Myriad Pro Black" w:hAnsi="Myriad Pro Black"/>
          <w:color w:val="365F91" w:themeColor="accent1" w:themeShade="BF"/>
          <w:sz w:val="30"/>
          <w:szCs w:val="30"/>
        </w:rPr>
        <w:t xml:space="preserve"> 2</w:t>
      </w:r>
      <w:r w:rsidR="00FF6AB7">
        <w:rPr>
          <w:rFonts w:ascii="Myriad Pro Black" w:hAnsi="Myriad Pro Black"/>
          <w:color w:val="365F91" w:themeColor="accent1" w:themeShade="BF"/>
          <w:sz w:val="30"/>
          <w:szCs w:val="30"/>
        </w:rPr>
        <w:t>684</w:t>
      </w:r>
      <w:r w:rsidR="007F74A7" w:rsidRPr="007F74A7">
        <w:rPr>
          <w:rFonts w:ascii="Myriad Pro Black" w:hAnsi="Myriad Pro Black"/>
          <w:color w:val="365F91" w:themeColor="accent1" w:themeShade="BF"/>
          <w:sz w:val="30"/>
          <w:szCs w:val="30"/>
        </w:rPr>
        <w:t xml:space="preserve"> Embedded Box PC mit hoher Schnittstellendichte zum kleinen Preis</w:t>
      </w:r>
    </w:p>
    <w:p w14:paraId="0DAA1E4F" w14:textId="3CB38635" w:rsidR="001C79A0" w:rsidRDefault="001C79A0" w:rsidP="00C03D07">
      <w:pPr>
        <w:widowControl/>
        <w:suppressAutoHyphens w:val="0"/>
        <w:rPr>
          <w:rFonts w:ascii="Myriad Pro" w:hAnsi="Myriad Pro"/>
        </w:rPr>
      </w:pPr>
    </w:p>
    <w:p w14:paraId="4F41FCB7" w14:textId="27A23BB7" w:rsidR="001C79A0" w:rsidRDefault="007F74A7" w:rsidP="00C03D07">
      <w:pPr>
        <w:widowControl/>
        <w:suppressAutoHyphens w:val="0"/>
        <w:rPr>
          <w:rFonts w:ascii="Myriad Pro" w:hAnsi="Myriad Pro"/>
          <w:b/>
          <w:sz w:val="20"/>
          <w:szCs w:val="20"/>
        </w:rPr>
      </w:pPr>
      <w:r w:rsidRPr="007F74A7">
        <w:rPr>
          <w:rFonts w:ascii="Myriad Pro" w:hAnsi="Myriad Pro"/>
          <w:b/>
          <w:sz w:val="20"/>
          <w:szCs w:val="20"/>
        </w:rPr>
        <w:t xml:space="preserve">Embedded Box PC Systeme sind meist für bestimmte Einsatzzwecke optimiert. Für viele Anwendungsszenarien ist aber keines dieser spezialisierten Systeme erforderlich oder aber einfach überdimensioniert. Mit dem </w:t>
      </w:r>
      <w:proofErr w:type="spellStart"/>
      <w:r w:rsidRPr="007F74A7">
        <w:rPr>
          <w:rFonts w:ascii="Myriad Pro" w:hAnsi="Myriad Pro"/>
          <w:b/>
          <w:sz w:val="20"/>
          <w:szCs w:val="20"/>
        </w:rPr>
        <w:t>PicoSYS</w:t>
      </w:r>
      <w:proofErr w:type="spellEnd"/>
      <w:r w:rsidRPr="007F74A7">
        <w:rPr>
          <w:rFonts w:ascii="Myriad Pro" w:hAnsi="Myriad Pro"/>
          <w:b/>
          <w:sz w:val="20"/>
          <w:szCs w:val="20"/>
        </w:rPr>
        <w:t xml:space="preserve"> 2</w:t>
      </w:r>
      <w:r w:rsidR="00FF6AB7">
        <w:rPr>
          <w:rFonts w:ascii="Myriad Pro" w:hAnsi="Myriad Pro"/>
          <w:b/>
          <w:sz w:val="20"/>
          <w:szCs w:val="20"/>
        </w:rPr>
        <w:t>684</w:t>
      </w:r>
      <w:r w:rsidRPr="007F74A7">
        <w:rPr>
          <w:rFonts w:ascii="Myriad Pro" w:hAnsi="Myriad Pro"/>
          <w:b/>
          <w:sz w:val="20"/>
          <w:szCs w:val="20"/>
        </w:rPr>
        <w:t xml:space="preserve"> aus dem Hause ICO Innovative Computer GmbH steht ein vielseitig einsetzbares Embedded System zur Verfügung, der ein breites Anwendungsspektrum abdeckt und trotz des unschlagbaren Preises eine außergewöhnlich hohe Ausstattung an Schnittstellen besitzt.</w:t>
      </w:r>
    </w:p>
    <w:p w14:paraId="0A49D110" w14:textId="77777777" w:rsidR="007F74A7" w:rsidRPr="001C79A0" w:rsidRDefault="007F74A7" w:rsidP="00C03D07">
      <w:pPr>
        <w:widowControl/>
        <w:suppressAutoHyphens w:val="0"/>
        <w:rPr>
          <w:rFonts w:ascii="Myriad Pro" w:hAnsi="Myriad Pro"/>
          <w:b/>
          <w:sz w:val="22"/>
          <w:szCs w:val="22"/>
        </w:rPr>
      </w:pPr>
    </w:p>
    <w:p w14:paraId="6F403F23" w14:textId="495EF0E9" w:rsidR="007F74A7" w:rsidRPr="007F74A7" w:rsidRDefault="007F74A7" w:rsidP="007F74A7">
      <w:pPr>
        <w:widowControl/>
        <w:suppressAutoHyphens w:val="0"/>
        <w:rPr>
          <w:rFonts w:ascii="Myriad Pro" w:hAnsi="Myriad Pro"/>
          <w:sz w:val="20"/>
          <w:szCs w:val="20"/>
        </w:rPr>
      </w:pPr>
      <w:r w:rsidRPr="007F74A7">
        <w:rPr>
          <w:rFonts w:ascii="Myriad Pro" w:hAnsi="Myriad Pro"/>
          <w:sz w:val="20"/>
          <w:szCs w:val="20"/>
        </w:rPr>
        <w:t xml:space="preserve">Im </w:t>
      </w:r>
      <w:proofErr w:type="spellStart"/>
      <w:r w:rsidRPr="007F74A7">
        <w:rPr>
          <w:rFonts w:ascii="Myriad Pro" w:hAnsi="Myriad Pro"/>
          <w:sz w:val="20"/>
          <w:szCs w:val="20"/>
        </w:rPr>
        <w:t>PicoSYS</w:t>
      </w:r>
      <w:proofErr w:type="spellEnd"/>
      <w:r w:rsidRPr="007F74A7">
        <w:rPr>
          <w:rFonts w:ascii="Myriad Pro" w:hAnsi="Myriad Pro"/>
          <w:sz w:val="20"/>
          <w:szCs w:val="20"/>
        </w:rPr>
        <w:t xml:space="preserve"> 2</w:t>
      </w:r>
      <w:r w:rsidR="00FF6AB7">
        <w:rPr>
          <w:rFonts w:ascii="Myriad Pro" w:hAnsi="Myriad Pro"/>
          <w:sz w:val="20"/>
          <w:szCs w:val="20"/>
        </w:rPr>
        <w:t>684</w:t>
      </w:r>
      <w:r w:rsidRPr="007F74A7">
        <w:rPr>
          <w:rFonts w:ascii="Myriad Pro" w:hAnsi="Myriad Pro"/>
          <w:sz w:val="20"/>
          <w:szCs w:val="20"/>
        </w:rPr>
        <w:t xml:space="preserve"> Embedded PC, einem nur (</w:t>
      </w:r>
      <w:proofErr w:type="spellStart"/>
      <w:r w:rsidRPr="007F74A7">
        <w:rPr>
          <w:rFonts w:ascii="Myriad Pro" w:hAnsi="Myriad Pro"/>
          <w:sz w:val="20"/>
          <w:szCs w:val="20"/>
        </w:rPr>
        <w:t>BxTxH</w:t>
      </w:r>
      <w:proofErr w:type="spellEnd"/>
      <w:r w:rsidRPr="007F74A7">
        <w:rPr>
          <w:rFonts w:ascii="Myriad Pro" w:hAnsi="Myriad Pro"/>
          <w:sz w:val="20"/>
          <w:szCs w:val="20"/>
        </w:rPr>
        <w:t xml:space="preserve">) 195x148x57 mm kleinen Embedded Box PC kommt trotz der </w:t>
      </w:r>
      <w:proofErr w:type="spellStart"/>
      <w:r w:rsidRPr="007F74A7">
        <w:rPr>
          <w:rFonts w:ascii="Myriad Pro" w:hAnsi="Myriad Pro"/>
          <w:sz w:val="20"/>
          <w:szCs w:val="20"/>
        </w:rPr>
        <w:t>lüfterlosen</w:t>
      </w:r>
      <w:proofErr w:type="spellEnd"/>
      <w:r w:rsidRPr="007F74A7">
        <w:rPr>
          <w:rFonts w:ascii="Myriad Pro" w:hAnsi="Myriad Pro"/>
          <w:sz w:val="20"/>
          <w:szCs w:val="20"/>
        </w:rPr>
        <w:t xml:space="preserve"> Bauweise </w:t>
      </w:r>
      <w:proofErr w:type="gramStart"/>
      <w:r w:rsidRPr="007F74A7">
        <w:rPr>
          <w:rFonts w:ascii="Myriad Pro" w:hAnsi="Myriad Pro"/>
          <w:sz w:val="20"/>
          <w:szCs w:val="20"/>
        </w:rPr>
        <w:t>ein leistungsstarker Intel</w:t>
      </w:r>
      <w:proofErr w:type="gramEnd"/>
      <w:r w:rsidRPr="007F74A7">
        <w:rPr>
          <w:rFonts w:ascii="Myriad Pro" w:hAnsi="Myriad Pro"/>
          <w:sz w:val="20"/>
          <w:szCs w:val="20"/>
        </w:rPr>
        <w:t>® Core™ i5-8265U 4/8 mit 1,60GHz Taktfrequenz zum Einsatz. Trotz 4 Kernen, 8 Threads und einer Burst-Frequenz von 3,9GHz verbraucht er in der Mobile-Variante vergleichsweise wenig Strom. Mit 16GB kann auf bis zu 32GB erweitert werden, Betriebssystem und Daten finden auf einer schnellen 256GB großen SSD Platz</w:t>
      </w:r>
      <w:r>
        <w:rPr>
          <w:rFonts w:ascii="Myriad Pro" w:hAnsi="Myriad Pro"/>
          <w:sz w:val="20"/>
          <w:szCs w:val="20"/>
        </w:rPr>
        <w:t>.</w:t>
      </w:r>
    </w:p>
    <w:p w14:paraId="0EC30CCA" w14:textId="77777777" w:rsidR="007F74A7" w:rsidRPr="007F74A7" w:rsidRDefault="007F74A7" w:rsidP="007F74A7">
      <w:pPr>
        <w:widowControl/>
        <w:suppressAutoHyphens w:val="0"/>
        <w:rPr>
          <w:rFonts w:ascii="Myriad Pro" w:hAnsi="Myriad Pro"/>
          <w:sz w:val="20"/>
          <w:szCs w:val="20"/>
        </w:rPr>
      </w:pPr>
    </w:p>
    <w:p w14:paraId="21479EB4" w14:textId="55526E35" w:rsidR="007F74A7" w:rsidRDefault="007F74A7" w:rsidP="007F74A7">
      <w:pPr>
        <w:widowControl/>
        <w:suppressAutoHyphens w:val="0"/>
        <w:rPr>
          <w:rFonts w:ascii="Myriad Pro" w:hAnsi="Myriad Pro"/>
          <w:sz w:val="20"/>
          <w:szCs w:val="20"/>
        </w:rPr>
      </w:pPr>
      <w:r w:rsidRPr="007F74A7">
        <w:rPr>
          <w:rFonts w:ascii="Myriad Pro" w:hAnsi="Myriad Pro"/>
          <w:sz w:val="20"/>
          <w:szCs w:val="20"/>
        </w:rPr>
        <w:t xml:space="preserve">Trotz der geringen Abmessungen konnte im </w:t>
      </w:r>
      <w:proofErr w:type="spellStart"/>
      <w:r w:rsidRPr="007F74A7">
        <w:rPr>
          <w:rFonts w:ascii="Myriad Pro" w:hAnsi="Myriad Pro"/>
          <w:sz w:val="20"/>
          <w:szCs w:val="20"/>
        </w:rPr>
        <w:t>PicoSYS</w:t>
      </w:r>
      <w:proofErr w:type="spellEnd"/>
      <w:r w:rsidRPr="007F74A7">
        <w:rPr>
          <w:rFonts w:ascii="Myriad Pro" w:hAnsi="Myriad Pro"/>
          <w:sz w:val="20"/>
          <w:szCs w:val="20"/>
        </w:rPr>
        <w:t xml:space="preserve"> 2</w:t>
      </w:r>
      <w:r w:rsidR="00FF6AB7">
        <w:rPr>
          <w:rFonts w:ascii="Myriad Pro" w:hAnsi="Myriad Pro"/>
          <w:sz w:val="20"/>
          <w:szCs w:val="20"/>
        </w:rPr>
        <w:t>684</w:t>
      </w:r>
      <w:r w:rsidRPr="007F74A7">
        <w:rPr>
          <w:rFonts w:ascii="Myriad Pro" w:hAnsi="Myriad Pro"/>
          <w:sz w:val="20"/>
          <w:szCs w:val="20"/>
        </w:rPr>
        <w:t xml:space="preserve"> eine Vielzahl an Schnittstellen integriert werden. Mit 2x </w:t>
      </w:r>
      <w:proofErr w:type="spellStart"/>
      <w:r w:rsidRPr="007F74A7">
        <w:rPr>
          <w:rFonts w:ascii="Myriad Pro" w:hAnsi="Myriad Pro"/>
          <w:sz w:val="20"/>
          <w:szCs w:val="20"/>
        </w:rPr>
        <w:t>GigaBit</w:t>
      </w:r>
      <w:proofErr w:type="spellEnd"/>
      <w:r w:rsidRPr="007F74A7">
        <w:rPr>
          <w:rFonts w:ascii="Myriad Pro" w:hAnsi="Myriad Pro"/>
          <w:sz w:val="20"/>
          <w:szCs w:val="20"/>
        </w:rPr>
        <w:t>-LAN für den Anschluss an das Netzwerk, 6 seriellen RS232-Schnittstellen (2x RS485) können viele externe Geräte angeschlossen werden. Daneben sind 2x USB2.0- und 4x USB3.0-Schnittstellen integriert. Grafikausgabe lässt sich sowohl über VGA, als auch über HDMI realisieren. Als besonderes Highlight besitzt der Embedded PC je 4 frei programmierbare digitale I/Os, sowie einen bereits integrierten SIM-Karten Slot. Dieser kann in Verbindung mit einem optionalen Modem über den Mini PCIe Steckplatz Verbindungen zu Mobilfunknetzen aufbauen. Abgerundet wird die umfangreiche Ausstattung mit einem Mikrofoneingang und Kopfhörerausgang.</w:t>
      </w:r>
    </w:p>
    <w:p w14:paraId="6D01B79F" w14:textId="77777777" w:rsidR="007F74A7" w:rsidRPr="007F74A7" w:rsidRDefault="007F74A7" w:rsidP="007F74A7">
      <w:pPr>
        <w:widowControl/>
        <w:suppressAutoHyphens w:val="0"/>
        <w:rPr>
          <w:rFonts w:ascii="Myriad Pro" w:hAnsi="Myriad Pro"/>
          <w:sz w:val="20"/>
          <w:szCs w:val="20"/>
        </w:rPr>
      </w:pPr>
    </w:p>
    <w:p w14:paraId="2BB9BE86" w14:textId="1D01C747" w:rsidR="007F74A7" w:rsidRPr="007F74A7" w:rsidRDefault="007F74A7" w:rsidP="007F74A7">
      <w:pPr>
        <w:widowControl/>
        <w:suppressAutoHyphens w:val="0"/>
        <w:rPr>
          <w:rFonts w:ascii="Myriad Pro" w:hAnsi="Myriad Pro"/>
          <w:sz w:val="20"/>
          <w:szCs w:val="20"/>
        </w:rPr>
      </w:pPr>
      <w:r w:rsidRPr="007F74A7">
        <w:rPr>
          <w:rFonts w:ascii="Myriad Pro" w:hAnsi="Myriad Pro"/>
          <w:sz w:val="20"/>
          <w:szCs w:val="20"/>
        </w:rPr>
        <w:t>Der Embedded Box PC lässt sich dank der hohen Schnittstellendichte in verschiedensten Szenarien einsetzen. Dabei unterstützt er Temperaturbereiche von -10°C bis zu 60°C und kann sowohl unter Linux, als auch Windows eingesetzt werden. In der hauseigenen Fertigung der ICO Innovative Computer GmbH können individuelle Änderungen an der Ausstattung je nach Kundenwunsch vorgenommen werden und ebenfalls verschiedenste Betriebssysteme vorinstalliert werden.</w:t>
      </w:r>
      <w:bookmarkStart w:id="0" w:name="_GoBack"/>
      <w:bookmarkEnd w:id="0"/>
    </w:p>
    <w:p w14:paraId="3478E070" w14:textId="76F82240" w:rsidR="009C5E51" w:rsidRPr="004933D3" w:rsidRDefault="009C5E51" w:rsidP="009C5E51">
      <w:pPr>
        <w:widowControl/>
        <w:suppressAutoHyphens w:val="0"/>
        <w:rPr>
          <w:rFonts w:ascii="Myriad Pro" w:hAnsi="Myriad Pro"/>
          <w:sz w:val="20"/>
          <w:szCs w:val="20"/>
        </w:rPr>
      </w:pPr>
    </w:p>
    <w:p w14:paraId="2846E910" w14:textId="77777777" w:rsidR="007F74A7" w:rsidRPr="009C5E51" w:rsidRDefault="007F74A7"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104E46FF" w14:textId="77777777" w:rsidR="004933D3" w:rsidRDefault="004933D3" w:rsidP="001C79A0">
      <w:pPr>
        <w:rPr>
          <w:rFonts w:ascii="Myriad Pro" w:hAnsi="Myriad Pro"/>
          <w:sz w:val="22"/>
          <w:szCs w:val="22"/>
        </w:rPr>
      </w:pPr>
    </w:p>
    <w:p w14:paraId="040DFA19" w14:textId="7B192FD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lastRenderedPageBreak/>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FF6AB7" w:rsidRDefault="00FF6AB7">
      <w:r>
        <w:separator/>
      </w:r>
    </w:p>
  </w:endnote>
  <w:endnote w:type="continuationSeparator" w:id="0">
    <w:p w14:paraId="541CD649" w14:textId="77777777" w:rsidR="00FF6AB7" w:rsidRDefault="00FF6A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FF6AB7" w:rsidRDefault="00FF6AB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FF6AB7" w:rsidRPr="00FF036B" w:rsidRDefault="00FF6AB7"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FF6AB7" w:rsidRPr="00A072B3" w:rsidRDefault="00FF6AB7"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FF6AB7" w:rsidRPr="00AB3D42" w:rsidRDefault="00FF6AB7"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FF6AB7" w:rsidRPr="00D80784" w:rsidRDefault="00FF6AB7"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FF6AB7" w:rsidRPr="00D80784" w:rsidRDefault="00FF6AB7"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FF6AB7" w:rsidRPr="00342D79" w:rsidRDefault="00FF6AB7"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FF6AB7" w:rsidRPr="00BE3807" w:rsidRDefault="00FF6AB7"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FF6AB7" w:rsidRPr="00BE3807" w:rsidRDefault="00FF6AB7"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FF6AB7" w:rsidRPr="00D80784" w:rsidRDefault="00FF6AB7"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FF6AB7" w:rsidRPr="00D80784" w:rsidRDefault="00FF6AB7"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4A862C37" w14:textId="77777777" w:rsidR="00FF6AB7" w:rsidRPr="00A072B3" w:rsidRDefault="00FF6AB7" w:rsidP="00AB3D42">
    <w:pPr>
      <w:pStyle w:val="Fuzeile"/>
    </w:pPr>
  </w:p>
  <w:p w14:paraId="185B0716" w14:textId="77777777" w:rsidR="00FF6AB7" w:rsidRPr="00AB3D42" w:rsidRDefault="00FF6AB7"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FF6AB7" w:rsidRDefault="00FF6AB7">
      <w:r>
        <w:separator/>
      </w:r>
    </w:p>
  </w:footnote>
  <w:footnote w:type="continuationSeparator" w:id="0">
    <w:p w14:paraId="5BE4D558" w14:textId="77777777" w:rsidR="00FF6AB7" w:rsidRDefault="00FF6A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FF6AB7" w:rsidRDefault="00FF6AB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FF6AB7" w:rsidRDefault="00FF6AB7" w:rsidP="00A31529">
    <w:pPr>
      <w:pStyle w:val="Kopfzeile"/>
      <w:tabs>
        <w:tab w:val="clear" w:pos="4818"/>
        <w:tab w:val="center" w:pos="142"/>
      </w:tabs>
    </w:pPr>
  </w:p>
  <w:p w14:paraId="2060A599" w14:textId="77777777" w:rsidR="00FF6AB7" w:rsidRDefault="00FF6AB7"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FF6AB7" w:rsidRPr="007E6A6F" w:rsidRDefault="00FF6AB7" w:rsidP="00A31529">
    <w:pPr>
      <w:pStyle w:val="Kopfzeile"/>
      <w:jc w:val="center"/>
      <w:rPr>
        <w:color w:val="0753A2"/>
      </w:rPr>
    </w:pPr>
  </w:p>
  <w:p w14:paraId="25F18913" w14:textId="77777777" w:rsidR="00FF6AB7" w:rsidRDefault="00FF6AB7" w:rsidP="00A31529">
    <w:pPr>
      <w:pStyle w:val="Kopfzeile"/>
    </w:pPr>
  </w:p>
  <w:p w14:paraId="3E246157" w14:textId="77777777" w:rsidR="00FF6AB7" w:rsidRDefault="00FF6AB7" w:rsidP="00A31529">
    <w:pPr>
      <w:tabs>
        <w:tab w:val="left" w:pos="7080"/>
      </w:tabs>
      <w:rPr>
        <w:rFonts w:ascii="Myriad Pro" w:hAnsi="Myriad Pro"/>
      </w:rPr>
    </w:pPr>
    <w:r>
      <w:rPr>
        <w:rFonts w:ascii="Myriad Pro" w:hAnsi="Myriad Pro"/>
      </w:rPr>
      <w:tab/>
    </w:r>
  </w:p>
  <w:p w14:paraId="14B70C5E" w14:textId="77777777" w:rsidR="00FF6AB7" w:rsidRDefault="00FF6AB7" w:rsidP="00A31529">
    <w:pPr>
      <w:rPr>
        <w:rFonts w:ascii="Myriad Pro" w:hAnsi="Myriad Pro"/>
      </w:rPr>
    </w:pPr>
  </w:p>
  <w:p w14:paraId="4D6229BF" w14:textId="77777777" w:rsidR="00FF6AB7" w:rsidRDefault="00FF6AB7"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FF6AB7" w:rsidRDefault="00FF6AB7" w:rsidP="00A31529">
    <w:pPr>
      <w:tabs>
        <w:tab w:val="left" w:pos="1867"/>
        <w:tab w:val="center" w:pos="4818"/>
      </w:tabs>
      <w:rPr>
        <w:rFonts w:ascii="Myriad Pro" w:hAnsi="Myriad Pro"/>
      </w:rPr>
    </w:pPr>
  </w:p>
  <w:p w14:paraId="712BF77C" w14:textId="77777777" w:rsidR="00FF6AB7" w:rsidRPr="00A31529" w:rsidRDefault="00FF6AB7"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FF6AB7" w:rsidRPr="00A31529" w:rsidRDefault="00FF6AB7"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FF6AB7" w:rsidRDefault="00FF6AB7"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FF6AB7" w:rsidRDefault="00FF6AB7" w:rsidP="00AB3D42">
    <w:pPr>
      <w:pStyle w:val="Kopfzeile"/>
    </w:pPr>
  </w:p>
  <w:p w14:paraId="452C715C" w14:textId="77777777" w:rsidR="00FF6AB7" w:rsidRPr="007E6A6F" w:rsidRDefault="00FF6AB7" w:rsidP="00AB3D42">
    <w:pPr>
      <w:pStyle w:val="Kopfzeile"/>
      <w:jc w:val="center"/>
      <w:rPr>
        <w:color w:val="0753A2"/>
      </w:rPr>
    </w:pPr>
  </w:p>
  <w:p w14:paraId="5505A09A" w14:textId="77777777" w:rsidR="00FF6AB7" w:rsidRDefault="00FF6AB7" w:rsidP="00AB3D42">
    <w:pPr>
      <w:pStyle w:val="Kopfzeile"/>
    </w:pPr>
  </w:p>
  <w:p w14:paraId="53EF070A" w14:textId="77777777" w:rsidR="00FF6AB7" w:rsidRDefault="00FF6AB7" w:rsidP="00AB3D42">
    <w:pPr>
      <w:tabs>
        <w:tab w:val="left" w:pos="7080"/>
      </w:tabs>
      <w:rPr>
        <w:rFonts w:ascii="Myriad Pro" w:hAnsi="Myriad Pro"/>
      </w:rPr>
    </w:pPr>
    <w:r>
      <w:rPr>
        <w:rFonts w:ascii="Myriad Pro" w:hAnsi="Myriad Pro"/>
      </w:rPr>
      <w:tab/>
    </w:r>
  </w:p>
  <w:p w14:paraId="13EDF555" w14:textId="77777777" w:rsidR="00FF6AB7" w:rsidRDefault="00FF6AB7" w:rsidP="00AB3D42">
    <w:pPr>
      <w:rPr>
        <w:rFonts w:ascii="Myriad Pro" w:hAnsi="Myriad Pro"/>
      </w:rPr>
    </w:pPr>
  </w:p>
  <w:p w14:paraId="2AE98A88" w14:textId="77777777" w:rsidR="00FF6AB7" w:rsidRDefault="00FF6AB7"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FF6AB7" w:rsidRDefault="00FF6AB7"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FF6AB7" w:rsidRPr="001C79A0" w:rsidRDefault="00FF6AB7"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FF6AB7" w:rsidRPr="00AB3D42" w:rsidRDefault="00FF6AB7" w:rsidP="001C79A0">
    <w:pPr>
      <w:tabs>
        <w:tab w:val="left" w:pos="1280"/>
        <w:tab w:val="left" w:pos="5653"/>
      </w:tabs>
      <w:rPr>
        <w:rFonts w:ascii="Myriad Pro" w:hAnsi="Myriad Pro"/>
      </w:rPr>
    </w:pPr>
    <w:r>
      <w:rPr>
        <w:rFonts w:ascii="Myriad Pro" w:hAnsi="Myriad Pro"/>
      </w:rPr>
      <w:ptab w:relativeTo="margin" w:alignment="left" w:leader="none"/>
    </w:r>
    <w:r>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FF6AB7" w:rsidRPr="00B660F2" w:rsidRDefault="00FF6AB7"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Pr>
        <w:rFonts w:ascii="Myriad Pro" w:hAnsi="Myriad Pro"/>
      </w:rPr>
      <w:tab/>
    </w:r>
    <w:r>
      <w:rPr>
        <w:rFonts w:ascii="Myriad Pro" w:hAnsi="Myriad Pro"/>
      </w:rPr>
      <w:tab/>
    </w:r>
  </w:p>
  <w:p w14:paraId="740E15D8" w14:textId="77777777" w:rsidR="00FF6AB7" w:rsidRPr="00AB3D42" w:rsidRDefault="00FF6AB7"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933D3"/>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 w:val="00FF6A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2476A1-7288-4E1E-AE84-71708DA51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616</Words>
  <Characters>3884</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2021-08-30T17:56:00Z</dcterms:created>
  <dcterms:modified xsi:type="dcterms:W3CDTF">2022-03-24T08:38:00Z</dcterms:modified>
</cp:coreProperties>
</file>