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BE30B4" w:rsidRPr="00BE30B4" w:rsidRDefault="00BE30B4" w:rsidP="00BE30B4">
      <w:pPr>
        <w:widowControl/>
        <w:suppressAutoHyphens w:val="0"/>
        <w:rPr>
          <w:rFonts w:ascii="Myriad Pro Black" w:hAnsi="Myriad Pro Black"/>
          <w:color w:val="365F91" w:themeColor="accent1" w:themeShade="BF"/>
          <w:sz w:val="30"/>
          <w:szCs w:val="30"/>
          <w:lang w:val="en-GB"/>
        </w:rPr>
      </w:pPr>
      <w:r w:rsidRPr="00BE30B4">
        <w:rPr>
          <w:rFonts w:ascii="Myriad Pro Black" w:hAnsi="Myriad Pro Black"/>
          <w:color w:val="365F91" w:themeColor="accent1" w:themeShade="BF"/>
          <w:sz w:val="30"/>
          <w:szCs w:val="30"/>
          <w:lang w:val="en-GB"/>
        </w:rPr>
        <w:t>10,1</w:t>
      </w:r>
      <w:r w:rsidR="003318C0">
        <w:rPr>
          <w:rFonts w:ascii="Myriad Pro Black" w:hAnsi="Myriad Pro Black"/>
          <w:color w:val="365F91" w:themeColor="accent1" w:themeShade="BF"/>
          <w:sz w:val="30"/>
          <w:szCs w:val="30"/>
          <w:lang w:val="en-GB"/>
        </w:rPr>
        <w:t>"</w:t>
      </w:r>
      <w:r w:rsidRPr="00BE30B4">
        <w:rPr>
          <w:rFonts w:ascii="Myriad Pro Black" w:hAnsi="Myriad Pro Black"/>
          <w:color w:val="365F91" w:themeColor="accent1" w:themeShade="BF"/>
          <w:sz w:val="30"/>
          <w:szCs w:val="30"/>
          <w:lang w:val="en-GB"/>
        </w:rPr>
        <w:t xml:space="preserve">Panel PC </w:t>
      </w:r>
      <w:proofErr w:type="spellStart"/>
      <w:r w:rsidRPr="00BE30B4">
        <w:rPr>
          <w:rFonts w:ascii="Myriad Pro Black" w:hAnsi="Myriad Pro Black"/>
          <w:color w:val="365F91" w:themeColor="accent1" w:themeShade="BF"/>
          <w:sz w:val="30"/>
          <w:szCs w:val="30"/>
          <w:lang w:val="en-GB"/>
        </w:rPr>
        <w:t>mit</w:t>
      </w:r>
      <w:proofErr w:type="spellEnd"/>
      <w:r w:rsidRPr="00BE30B4">
        <w:rPr>
          <w:rFonts w:ascii="Myriad Pro Black" w:hAnsi="Myriad Pro Black"/>
          <w:color w:val="365F91" w:themeColor="accent1" w:themeShade="BF"/>
          <w:sz w:val="30"/>
          <w:szCs w:val="30"/>
          <w:lang w:val="en-GB"/>
        </w:rPr>
        <w:t xml:space="preserve"> Touchscreen und IP65</w:t>
      </w:r>
      <w:r w:rsidR="003318C0">
        <w:rPr>
          <w:rFonts w:ascii="Myriad Pro Black" w:hAnsi="Myriad Pro Black"/>
          <w:color w:val="365F91" w:themeColor="accent1" w:themeShade="BF"/>
          <w:sz w:val="30"/>
          <w:szCs w:val="30"/>
          <w:lang w:val="en-GB"/>
        </w:rPr>
        <w:t>-</w:t>
      </w:r>
      <w:r w:rsidRPr="00BE30B4">
        <w:rPr>
          <w:rFonts w:ascii="Myriad Pro Black" w:hAnsi="Myriad Pro Black"/>
          <w:color w:val="365F91" w:themeColor="accent1" w:themeShade="BF"/>
          <w:sz w:val="30"/>
          <w:szCs w:val="30"/>
          <w:lang w:val="en-GB"/>
        </w:rPr>
        <w:t>geschützter Front – powered by Raspberry Pi</w:t>
      </w:r>
    </w:p>
    <w:p w:rsidR="001C79A0" w:rsidRDefault="00C43676" w:rsidP="00C03D07">
      <w:pPr>
        <w:widowControl/>
        <w:suppressAutoHyphens w:val="0"/>
        <w:rPr>
          <w:rFonts w:ascii="Myriad Pro" w:hAnsi="Myriad Pro"/>
        </w:rPr>
      </w:pPr>
      <w:r>
        <w:rPr>
          <w:rFonts w:ascii="Myriad Pro Black" w:hAnsi="Myriad Pro Black"/>
          <w:noProof/>
          <w:color w:val="365F91" w:themeColor="accent1" w:themeShade="BF"/>
          <w:sz w:val="30"/>
          <w:szCs w:val="30"/>
          <w:lang w:val="en-GB"/>
        </w:rPr>
        <w:drawing>
          <wp:anchor distT="0" distB="0" distL="114300" distR="114300" simplePos="0" relativeHeight="251658240" behindDoc="0" locked="0" layoutInCell="1" allowOverlap="1">
            <wp:simplePos x="0" y="0"/>
            <wp:positionH relativeFrom="page">
              <wp:align>left</wp:align>
            </wp:positionH>
            <wp:positionV relativeFrom="paragraph">
              <wp:posOffset>179070</wp:posOffset>
            </wp:positionV>
            <wp:extent cx="2068195" cy="1828800"/>
            <wp:effectExtent l="0" t="0" r="8255"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04801" cy="1861167"/>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E30B4" w:rsidRPr="00BE30B4" w:rsidRDefault="00BE30B4" w:rsidP="00BE30B4">
      <w:pPr>
        <w:widowControl/>
        <w:suppressAutoHyphens w:val="0"/>
        <w:rPr>
          <w:rFonts w:ascii="Myriad Pro" w:hAnsi="Myriad Pro"/>
          <w:b/>
          <w:sz w:val="20"/>
          <w:szCs w:val="20"/>
        </w:rPr>
      </w:pPr>
      <w:r w:rsidRPr="00BE30B4">
        <w:rPr>
          <w:rFonts w:ascii="Myriad Pro" w:hAnsi="Myriad Pro"/>
          <w:b/>
          <w:sz w:val="20"/>
          <w:szCs w:val="20"/>
        </w:rPr>
        <w:t>Seit der Einführung des Raspberry Pi im Jahre 2012 hat dieser kleine Einplatinenrechner eine kleine Revolution ausgelöst. Sparsam, ARM</w:t>
      </w:r>
      <w:r w:rsidR="003318C0">
        <w:rPr>
          <w:rFonts w:ascii="Myriad Pro" w:hAnsi="Myriad Pro"/>
          <w:b/>
          <w:sz w:val="20"/>
          <w:szCs w:val="20"/>
        </w:rPr>
        <w:t>-</w:t>
      </w:r>
      <w:r w:rsidRPr="00BE30B4">
        <w:rPr>
          <w:rFonts w:ascii="Myriad Pro" w:hAnsi="Myriad Pro"/>
          <w:b/>
          <w:sz w:val="20"/>
          <w:szCs w:val="20"/>
        </w:rPr>
        <w:t>basierend, vielfältige GPIOs und Schnittstellen ließen den scheckkartengroßen Mini</w:t>
      </w:r>
      <w:r w:rsidR="003318C0">
        <w:rPr>
          <w:rFonts w:ascii="Myriad Pro" w:hAnsi="Myriad Pro"/>
          <w:b/>
          <w:sz w:val="20"/>
          <w:szCs w:val="20"/>
        </w:rPr>
        <w:t>-</w:t>
      </w:r>
      <w:r w:rsidRPr="00BE30B4">
        <w:rPr>
          <w:rFonts w:ascii="Myriad Pro" w:hAnsi="Myriad Pro"/>
          <w:b/>
          <w:sz w:val="20"/>
          <w:szCs w:val="20"/>
        </w:rPr>
        <w:t xml:space="preserve"> Rechner schnell von einer Bastellösung zu professionellen industriellen Anwendungen wachsen. Die stetige Verbesserung der jeweiligen Modelle wie auch die Entwicklung des </w:t>
      </w:r>
      <w:proofErr w:type="spellStart"/>
      <w:r w:rsidRPr="00BE30B4">
        <w:rPr>
          <w:rFonts w:ascii="Myriad Pro" w:hAnsi="Myriad Pro"/>
          <w:b/>
          <w:sz w:val="20"/>
          <w:szCs w:val="20"/>
        </w:rPr>
        <w:t>Compute</w:t>
      </w:r>
      <w:proofErr w:type="spellEnd"/>
      <w:r w:rsidRPr="00BE30B4">
        <w:rPr>
          <w:rFonts w:ascii="Myriad Pro" w:hAnsi="Myriad Pro"/>
          <w:b/>
          <w:sz w:val="20"/>
          <w:szCs w:val="20"/>
        </w:rPr>
        <w:t xml:space="preserve"> Modul</w:t>
      </w:r>
      <w:r w:rsidR="003318C0">
        <w:rPr>
          <w:rFonts w:ascii="Myriad Pro" w:hAnsi="Myriad Pro"/>
          <w:b/>
          <w:sz w:val="20"/>
          <w:szCs w:val="20"/>
        </w:rPr>
        <w:t>,</w:t>
      </w:r>
      <w:r w:rsidRPr="00BE30B4">
        <w:rPr>
          <w:rFonts w:ascii="Myriad Pro" w:hAnsi="Myriad Pro"/>
          <w:b/>
          <w:sz w:val="20"/>
          <w:szCs w:val="20"/>
        </w:rPr>
        <w:t xml:space="preserve"> sowie flexible Erweiterungsmöglichkeiten erlauben ein breites Spektrum an Anwendungen</w:t>
      </w:r>
      <w:r w:rsidR="003318C0">
        <w:rPr>
          <w:rFonts w:ascii="Myriad Pro" w:hAnsi="Myriad Pro"/>
          <w:b/>
          <w:sz w:val="20"/>
          <w:szCs w:val="20"/>
        </w:rPr>
        <w:t>,</w:t>
      </w:r>
      <w:r w:rsidRPr="00BE30B4">
        <w:rPr>
          <w:rFonts w:ascii="Myriad Pro" w:hAnsi="Myriad Pro"/>
          <w:b/>
          <w:sz w:val="20"/>
          <w:szCs w:val="20"/>
        </w:rPr>
        <w:t xml:space="preserve"> ohne dabei auf teure Spezialentwicklungen angewiesen sein zu müssen. Zahlreiche kommerzielle und freie Projekte unterstützen die immer beliebter werdende Plattform und eine aktive Community unterstützt bei Entwicklung und Support. Bei </w:t>
      </w:r>
      <w:r w:rsidR="003318C0">
        <w:rPr>
          <w:rFonts w:ascii="Myriad Pro" w:hAnsi="Myriad Pro"/>
          <w:b/>
          <w:sz w:val="20"/>
          <w:szCs w:val="20"/>
        </w:rPr>
        <w:t xml:space="preserve">der </w:t>
      </w:r>
      <w:r w:rsidRPr="00BE30B4">
        <w:rPr>
          <w:rFonts w:ascii="Myriad Pro" w:hAnsi="Myriad Pro"/>
          <w:b/>
          <w:sz w:val="20"/>
          <w:szCs w:val="20"/>
        </w:rPr>
        <w:t>ICO Innovative Computer GmbH ist speziell für industrielle Anwendungen nun ein Panel PC</w:t>
      </w:r>
      <w:r w:rsidR="003318C0">
        <w:rPr>
          <w:rFonts w:ascii="Myriad Pro" w:hAnsi="Myriad Pro"/>
          <w:b/>
          <w:sz w:val="20"/>
          <w:szCs w:val="20"/>
        </w:rPr>
        <w:t>,</w:t>
      </w:r>
      <w:r w:rsidRPr="00BE30B4">
        <w:rPr>
          <w:rFonts w:ascii="Myriad Pro" w:hAnsi="Myriad Pro"/>
          <w:b/>
          <w:sz w:val="20"/>
          <w:szCs w:val="20"/>
        </w:rPr>
        <w:t xml:space="preserve"> basierend auf dem Raspberry Pi </w:t>
      </w:r>
      <w:proofErr w:type="spellStart"/>
      <w:r w:rsidRPr="00BE30B4">
        <w:rPr>
          <w:rFonts w:ascii="Myriad Pro" w:hAnsi="Myriad Pro"/>
          <w:b/>
          <w:sz w:val="20"/>
          <w:szCs w:val="20"/>
        </w:rPr>
        <w:t>Compute</w:t>
      </w:r>
      <w:proofErr w:type="spellEnd"/>
      <w:r w:rsidRPr="00BE30B4">
        <w:rPr>
          <w:rFonts w:ascii="Myriad Pro" w:hAnsi="Myriad Pro"/>
          <w:b/>
          <w:sz w:val="20"/>
          <w:szCs w:val="20"/>
        </w:rPr>
        <w:t xml:space="preserve"> Module 3</w:t>
      </w:r>
      <w:r w:rsidR="003318C0">
        <w:rPr>
          <w:rFonts w:ascii="Myriad Pro" w:hAnsi="Myriad Pro"/>
          <w:b/>
          <w:sz w:val="20"/>
          <w:szCs w:val="20"/>
        </w:rPr>
        <w:t>,</w:t>
      </w:r>
      <w:r w:rsidRPr="00BE30B4">
        <w:rPr>
          <w:rFonts w:ascii="Myriad Pro" w:hAnsi="Myriad Pro"/>
          <w:b/>
          <w:sz w:val="20"/>
          <w:szCs w:val="20"/>
        </w:rPr>
        <w:t xml:space="preserve"> erhältlich.</w:t>
      </w:r>
    </w:p>
    <w:p w:rsidR="001C79A0" w:rsidRPr="001C79A0" w:rsidRDefault="001C79A0" w:rsidP="00C03D07">
      <w:pPr>
        <w:widowControl/>
        <w:suppressAutoHyphens w:val="0"/>
        <w:rPr>
          <w:rFonts w:ascii="Myriad Pro" w:hAnsi="Myriad Pro"/>
          <w:b/>
          <w:sz w:val="22"/>
          <w:szCs w:val="22"/>
        </w:rPr>
      </w:pPr>
    </w:p>
    <w:p w:rsidR="00BE30B4" w:rsidRDefault="00FC3438" w:rsidP="00BE30B4">
      <w:pPr>
        <w:widowControl/>
        <w:suppressAutoHyphens w:val="0"/>
        <w:rPr>
          <w:rFonts w:ascii="Myriad Pro" w:hAnsi="Myriad Pro"/>
          <w:sz w:val="20"/>
          <w:szCs w:val="20"/>
        </w:rPr>
      </w:pPr>
      <w:r>
        <w:rPr>
          <w:rFonts w:ascii="Myriad Pro" w:hAnsi="Myriad Pro"/>
          <w:sz w:val="20"/>
          <w:szCs w:val="20"/>
        </w:rPr>
        <w:t xml:space="preserve">Der </w:t>
      </w:r>
      <w:hyperlink r:id="rId9" w:history="1">
        <w:r w:rsidRPr="00FC3438">
          <w:rPr>
            <w:rStyle w:val="Hyperlink"/>
            <w:rFonts w:ascii="Myriad Pro" w:hAnsi="Myriad Pro"/>
            <w:sz w:val="20"/>
            <w:szCs w:val="20"/>
          </w:rPr>
          <w:t>Raspberry Pi 10,1" Touch Panel PC</w:t>
        </w:r>
      </w:hyperlink>
      <w:bookmarkStart w:id="0" w:name="_GoBack"/>
      <w:bookmarkEnd w:id="0"/>
      <w:r w:rsidR="00BE30B4" w:rsidRPr="00BE30B4">
        <w:rPr>
          <w:rFonts w:ascii="Myriad Pro" w:hAnsi="Myriad Pro"/>
          <w:sz w:val="20"/>
          <w:szCs w:val="20"/>
        </w:rPr>
        <w:t xml:space="preserve"> besitzt einen integrierten</w:t>
      </w:r>
      <w:r>
        <w:rPr>
          <w:rFonts w:ascii="Myriad Pro" w:hAnsi="Myriad Pro"/>
          <w:sz w:val="20"/>
          <w:szCs w:val="20"/>
        </w:rPr>
        <w:t xml:space="preserve"> 10,1“</w:t>
      </w:r>
      <w:r w:rsidR="00BE30B4" w:rsidRPr="00BE30B4">
        <w:rPr>
          <w:rFonts w:ascii="Myriad Pro" w:hAnsi="Myriad Pro"/>
          <w:sz w:val="20"/>
          <w:szCs w:val="20"/>
        </w:rPr>
        <w:t xml:space="preserve"> Touchscreen, der eine zusätzliche Maus oder Tastatur komplett überflüssig macht und problemlos auch mit Handschuhen bedient werden kann. Um den industriellen Anforderungen gerecht zu werden</w:t>
      </w:r>
      <w:r w:rsidR="003318C0">
        <w:rPr>
          <w:rFonts w:ascii="Myriad Pro" w:hAnsi="Myriad Pro"/>
          <w:sz w:val="20"/>
          <w:szCs w:val="20"/>
        </w:rPr>
        <w:t>,</w:t>
      </w:r>
      <w:r w:rsidR="00BE30B4" w:rsidRPr="00BE30B4">
        <w:rPr>
          <w:rFonts w:ascii="Myriad Pro" w:hAnsi="Myriad Pro"/>
          <w:sz w:val="20"/>
          <w:szCs w:val="20"/>
        </w:rPr>
        <w:t xml:space="preserve"> ist das Display mit der IP-Schutzklasse 65 gefertigt und widersteht dadurch Strahlwasser </w:t>
      </w:r>
      <w:r w:rsidR="003318C0">
        <w:rPr>
          <w:rFonts w:ascii="Myriad Pro" w:hAnsi="Myriad Pro"/>
          <w:sz w:val="20"/>
          <w:szCs w:val="20"/>
        </w:rPr>
        <w:t>als</w:t>
      </w:r>
      <w:r w:rsidR="00BE30B4" w:rsidRPr="00BE30B4">
        <w:rPr>
          <w:rFonts w:ascii="Myriad Pro" w:hAnsi="Myriad Pro"/>
          <w:sz w:val="20"/>
          <w:szCs w:val="20"/>
        </w:rPr>
        <w:t xml:space="preserve"> auch Staub. Zusätzlich lässt sich der Panel PC auch in Temperaturbereichen von -10°C bis zu 70°C sicher betreiben</w:t>
      </w:r>
      <w:r w:rsidR="003318C0">
        <w:rPr>
          <w:rFonts w:ascii="Myriad Pro" w:hAnsi="Myriad Pro"/>
          <w:sz w:val="20"/>
          <w:szCs w:val="20"/>
        </w:rPr>
        <w:t>,</w:t>
      </w:r>
      <w:r w:rsidR="00BE30B4" w:rsidRPr="00BE30B4">
        <w:rPr>
          <w:rFonts w:ascii="Myriad Pro" w:hAnsi="Myriad Pro"/>
          <w:sz w:val="20"/>
          <w:szCs w:val="20"/>
        </w:rPr>
        <w:t xml:space="preserve"> ohne </w:t>
      </w:r>
      <w:proofErr w:type="gramStart"/>
      <w:r w:rsidR="00BE30B4" w:rsidRPr="00BE30B4">
        <w:rPr>
          <w:rFonts w:ascii="Myriad Pro" w:hAnsi="Myriad Pro"/>
          <w:sz w:val="20"/>
          <w:szCs w:val="20"/>
        </w:rPr>
        <w:t>das</w:t>
      </w:r>
      <w:proofErr w:type="gramEnd"/>
      <w:r w:rsidR="00BE30B4" w:rsidRPr="00BE30B4">
        <w:rPr>
          <w:rFonts w:ascii="Myriad Pro" w:hAnsi="Myriad Pro"/>
          <w:sz w:val="20"/>
          <w:szCs w:val="20"/>
        </w:rPr>
        <w:t xml:space="preserve"> die Hardware dabei Schaden nimmt.</w:t>
      </w:r>
    </w:p>
    <w:p w:rsidR="00C43676" w:rsidRPr="00BE30B4" w:rsidRDefault="00C43676" w:rsidP="00BE30B4">
      <w:pPr>
        <w:widowControl/>
        <w:suppressAutoHyphens w:val="0"/>
        <w:rPr>
          <w:rFonts w:ascii="Myriad Pro" w:hAnsi="Myriad Pro"/>
          <w:sz w:val="20"/>
          <w:szCs w:val="20"/>
        </w:rPr>
      </w:pPr>
    </w:p>
    <w:p w:rsidR="00BE30B4" w:rsidRDefault="00BE30B4" w:rsidP="00BE30B4">
      <w:pPr>
        <w:widowControl/>
        <w:suppressAutoHyphens w:val="0"/>
        <w:rPr>
          <w:rFonts w:ascii="Myriad Pro" w:hAnsi="Myriad Pro"/>
          <w:sz w:val="20"/>
          <w:szCs w:val="20"/>
        </w:rPr>
      </w:pPr>
      <w:r w:rsidRPr="00BE30B4">
        <w:rPr>
          <w:rFonts w:ascii="Myriad Pro" w:hAnsi="Myriad Pro"/>
          <w:sz w:val="20"/>
          <w:szCs w:val="20"/>
        </w:rPr>
        <w:t>Neben einer 10/100 Mbit Netzwerkschnittstelle sind ebenfalls eine serielle RS232</w:t>
      </w:r>
      <w:r w:rsidR="003318C0">
        <w:rPr>
          <w:rFonts w:ascii="Myriad Pro" w:hAnsi="Myriad Pro"/>
          <w:sz w:val="20"/>
          <w:szCs w:val="20"/>
        </w:rPr>
        <w:t>-</w:t>
      </w:r>
      <w:r w:rsidRPr="00BE30B4">
        <w:rPr>
          <w:rFonts w:ascii="Myriad Pro" w:hAnsi="Myriad Pro"/>
          <w:sz w:val="20"/>
          <w:szCs w:val="20"/>
        </w:rPr>
        <w:t xml:space="preserve"> </w:t>
      </w:r>
      <w:r w:rsidR="003318C0">
        <w:rPr>
          <w:rFonts w:ascii="Myriad Pro" w:hAnsi="Myriad Pro"/>
          <w:sz w:val="20"/>
          <w:szCs w:val="20"/>
        </w:rPr>
        <w:t>als</w:t>
      </w:r>
      <w:r w:rsidRPr="00BE30B4">
        <w:rPr>
          <w:rFonts w:ascii="Myriad Pro" w:hAnsi="Myriad Pro"/>
          <w:sz w:val="20"/>
          <w:szCs w:val="20"/>
        </w:rPr>
        <w:t xml:space="preserve"> auch </w:t>
      </w:r>
      <w:r w:rsidR="003318C0">
        <w:rPr>
          <w:rFonts w:ascii="Myriad Pro" w:hAnsi="Myriad Pro"/>
          <w:sz w:val="20"/>
          <w:szCs w:val="20"/>
        </w:rPr>
        <w:t xml:space="preserve">eine </w:t>
      </w:r>
      <w:r w:rsidRPr="00BE30B4">
        <w:rPr>
          <w:rFonts w:ascii="Myriad Pro" w:hAnsi="Myriad Pro"/>
          <w:sz w:val="20"/>
          <w:szCs w:val="20"/>
        </w:rPr>
        <w:t>RS485</w:t>
      </w:r>
      <w:r w:rsidR="003318C0">
        <w:rPr>
          <w:rFonts w:ascii="Myriad Pro" w:hAnsi="Myriad Pro"/>
          <w:sz w:val="20"/>
          <w:szCs w:val="20"/>
        </w:rPr>
        <w:t>-</w:t>
      </w:r>
      <w:r w:rsidRPr="00BE30B4">
        <w:rPr>
          <w:rFonts w:ascii="Myriad Pro" w:hAnsi="Myriad Pro"/>
          <w:sz w:val="20"/>
          <w:szCs w:val="20"/>
        </w:rPr>
        <w:t xml:space="preserve">Schnittstelle vorhanden. Zusätzlich zum Raspberry Pi typischen 40-PIN Header wurde noch ein weiterer I2C-Bus integriert. WLAN lässt sich leicht über einen separat erhältlichen USB-WLAN Dongle herstellen. Ein integrierter </w:t>
      </w:r>
      <w:proofErr w:type="spellStart"/>
      <w:r w:rsidRPr="00BE30B4">
        <w:rPr>
          <w:rFonts w:ascii="Myriad Pro" w:hAnsi="Myriad Pro"/>
          <w:sz w:val="20"/>
          <w:szCs w:val="20"/>
        </w:rPr>
        <w:t>Piezo</w:t>
      </w:r>
      <w:proofErr w:type="spellEnd"/>
      <w:r w:rsidRPr="00BE30B4">
        <w:rPr>
          <w:rFonts w:ascii="Myriad Pro" w:hAnsi="Myriad Pro"/>
          <w:sz w:val="20"/>
          <w:szCs w:val="20"/>
        </w:rPr>
        <w:t xml:space="preserve"> Buzzer kann akustische Signale, zum Beispiel beim Druck auf den Touchscreen, ausgeben. Abgerundet wird die umfangreiche Ausstattung mit einer Real Time Clock, 3 USB2.0</w:t>
      </w:r>
      <w:r w:rsidR="003318C0">
        <w:rPr>
          <w:rFonts w:ascii="Myriad Pro" w:hAnsi="Myriad Pro"/>
          <w:sz w:val="20"/>
          <w:szCs w:val="20"/>
        </w:rPr>
        <w:t>-</w:t>
      </w:r>
      <w:r w:rsidRPr="00BE30B4">
        <w:rPr>
          <w:rFonts w:ascii="Myriad Pro" w:hAnsi="Myriad Pro"/>
          <w:sz w:val="20"/>
          <w:szCs w:val="20"/>
        </w:rPr>
        <w:t>Ports</w:t>
      </w:r>
      <w:r w:rsidR="003318C0">
        <w:rPr>
          <w:rFonts w:ascii="Myriad Pro" w:hAnsi="Myriad Pro"/>
          <w:sz w:val="20"/>
          <w:szCs w:val="20"/>
        </w:rPr>
        <w:t>,</w:t>
      </w:r>
      <w:r w:rsidRPr="00BE30B4">
        <w:rPr>
          <w:rFonts w:ascii="Myriad Pro" w:hAnsi="Myriad Pro"/>
          <w:sz w:val="20"/>
          <w:szCs w:val="20"/>
        </w:rPr>
        <w:t xml:space="preserve"> sowie einem Stereo Audio Ausgang. Optional erhältlich sind Module</w:t>
      </w:r>
      <w:r w:rsidR="003318C0">
        <w:rPr>
          <w:rFonts w:ascii="Myriad Pro" w:hAnsi="Myriad Pro"/>
          <w:sz w:val="20"/>
          <w:szCs w:val="20"/>
        </w:rPr>
        <w:t>,</w:t>
      </w:r>
      <w:r w:rsidRPr="00BE30B4">
        <w:rPr>
          <w:rFonts w:ascii="Myriad Pro" w:hAnsi="Myriad Pro"/>
          <w:sz w:val="20"/>
          <w:szCs w:val="20"/>
        </w:rPr>
        <w:t xml:space="preserve"> die direkt an den 40-PIN Header gesteckt werden können und die Anschlüsse bequem über Schraubklemmen zugänglich machen, beispielsweise IO-Karten</w:t>
      </w:r>
      <w:r w:rsidR="003318C0">
        <w:rPr>
          <w:rFonts w:ascii="Myriad Pro" w:hAnsi="Myriad Pro"/>
          <w:sz w:val="20"/>
          <w:szCs w:val="20"/>
        </w:rPr>
        <w:t>,</w:t>
      </w:r>
      <w:r w:rsidRPr="00BE30B4">
        <w:rPr>
          <w:rFonts w:ascii="Myriad Pro" w:hAnsi="Myriad Pro"/>
          <w:sz w:val="20"/>
          <w:szCs w:val="20"/>
        </w:rPr>
        <w:t xml:space="preserve"> aber auch eine 8-Kanal Relais Karte. Dadurch lassen sich leicht Projekte im Bereich der Automation, </w:t>
      </w:r>
      <w:r w:rsidR="003318C0">
        <w:rPr>
          <w:rFonts w:ascii="Myriad Pro" w:hAnsi="Myriad Pro"/>
          <w:sz w:val="20"/>
          <w:szCs w:val="20"/>
        </w:rPr>
        <w:t xml:space="preserve">der </w:t>
      </w:r>
      <w:r w:rsidRPr="00BE30B4">
        <w:rPr>
          <w:rFonts w:ascii="Myriad Pro" w:hAnsi="Myriad Pro"/>
          <w:sz w:val="20"/>
          <w:szCs w:val="20"/>
        </w:rPr>
        <w:t>Maschinensteuerung aber auch der Steuer- und Regeltechnik realisieren.</w:t>
      </w:r>
    </w:p>
    <w:p w:rsidR="00C43676" w:rsidRPr="00BE30B4" w:rsidRDefault="00C43676" w:rsidP="00BE30B4">
      <w:pPr>
        <w:widowControl/>
        <w:suppressAutoHyphens w:val="0"/>
        <w:rPr>
          <w:rFonts w:ascii="Myriad Pro" w:hAnsi="Myriad Pro"/>
          <w:sz w:val="20"/>
          <w:szCs w:val="20"/>
        </w:rPr>
      </w:pPr>
    </w:p>
    <w:p w:rsidR="00BE30B4" w:rsidRPr="00BE30B4" w:rsidRDefault="00BE30B4" w:rsidP="00BE30B4">
      <w:pPr>
        <w:widowControl/>
        <w:suppressAutoHyphens w:val="0"/>
        <w:rPr>
          <w:rFonts w:ascii="Myriad Pro" w:hAnsi="Myriad Pro"/>
          <w:sz w:val="20"/>
          <w:szCs w:val="20"/>
        </w:rPr>
      </w:pPr>
      <w:r w:rsidRPr="00BE30B4">
        <w:rPr>
          <w:rFonts w:ascii="Myriad Pro" w:hAnsi="Myriad Pro"/>
          <w:sz w:val="20"/>
          <w:szCs w:val="20"/>
        </w:rPr>
        <w:t xml:space="preserve">Basierend auf dem CM3+ </w:t>
      </w:r>
      <w:proofErr w:type="spellStart"/>
      <w:r w:rsidRPr="00BE30B4">
        <w:rPr>
          <w:rFonts w:ascii="Myriad Pro" w:hAnsi="Myriad Pro"/>
          <w:sz w:val="20"/>
          <w:szCs w:val="20"/>
        </w:rPr>
        <w:t>Compute</w:t>
      </w:r>
      <w:proofErr w:type="spellEnd"/>
      <w:r w:rsidRPr="00BE30B4">
        <w:rPr>
          <w:rFonts w:ascii="Myriad Pro" w:hAnsi="Myriad Pro"/>
          <w:sz w:val="20"/>
          <w:szCs w:val="20"/>
        </w:rPr>
        <w:t xml:space="preserve"> Modul besitzt der Panel PC eine Cortex-A53 ARM CPU mit 1,2GHz sowie 1GB Arbeitsspeicher. Als Speichermedium kommt ein 32GB großes </w:t>
      </w:r>
      <w:proofErr w:type="spellStart"/>
      <w:r w:rsidRPr="00BE30B4">
        <w:rPr>
          <w:rFonts w:ascii="Myriad Pro" w:hAnsi="Myriad Pro"/>
          <w:sz w:val="20"/>
          <w:szCs w:val="20"/>
        </w:rPr>
        <w:t>eSSD</w:t>
      </w:r>
      <w:proofErr w:type="spellEnd"/>
      <w:r w:rsidR="003318C0">
        <w:rPr>
          <w:rFonts w:ascii="Myriad Pro" w:hAnsi="Myriad Pro"/>
          <w:sz w:val="20"/>
          <w:szCs w:val="20"/>
        </w:rPr>
        <w:t>-</w:t>
      </w:r>
      <w:r w:rsidRPr="00BE30B4">
        <w:rPr>
          <w:rFonts w:ascii="Myriad Pro" w:hAnsi="Myriad Pro"/>
          <w:sz w:val="20"/>
          <w:szCs w:val="20"/>
        </w:rPr>
        <w:t>Modul zum Einsatz</w:t>
      </w:r>
      <w:r w:rsidR="003318C0">
        <w:rPr>
          <w:rFonts w:ascii="Myriad Pro" w:hAnsi="Myriad Pro"/>
          <w:sz w:val="20"/>
          <w:szCs w:val="20"/>
        </w:rPr>
        <w:t>,</w:t>
      </w:r>
      <w:r w:rsidRPr="00BE30B4">
        <w:rPr>
          <w:rFonts w:ascii="Myriad Pro" w:hAnsi="Myriad Pro"/>
          <w:sz w:val="20"/>
          <w:szCs w:val="20"/>
        </w:rPr>
        <w:t xml:space="preserve"> welches deutlich schneller und auch robuster gegenüber den sonst üblichen SD-Karten ist. Ein passendes Raspberry Pi OS mit den notwendigen Treibern für den Touchscreen ist bereits vorinstalliert und kann leicht an die jeweiligen Anforderungen angepasst werden. Auf Anfrage sind auch Displaygrößen in 7</w:t>
      </w:r>
      <w:r w:rsidR="003318C0">
        <w:rPr>
          <w:rFonts w:ascii="Myriad Pro" w:hAnsi="Myriad Pro"/>
          <w:sz w:val="20"/>
          <w:szCs w:val="20"/>
        </w:rPr>
        <w:t>"</w:t>
      </w:r>
      <w:r w:rsidRPr="00BE30B4">
        <w:rPr>
          <w:rFonts w:ascii="Myriad Pro" w:hAnsi="Myriad Pro"/>
          <w:sz w:val="20"/>
          <w:szCs w:val="20"/>
        </w:rPr>
        <w:t xml:space="preserve"> und 15</w:t>
      </w:r>
      <w:r w:rsidR="003318C0">
        <w:rPr>
          <w:rFonts w:ascii="Myriad Pro" w:hAnsi="Myriad Pro"/>
          <w:sz w:val="20"/>
          <w:szCs w:val="20"/>
        </w:rPr>
        <w:t>"</w:t>
      </w:r>
      <w:r w:rsidRPr="00BE30B4">
        <w:rPr>
          <w:rFonts w:ascii="Myriad Pro" w:hAnsi="Myriad Pro"/>
          <w:sz w:val="20"/>
          <w:szCs w:val="20"/>
        </w:rPr>
        <w:t xml:space="preserve"> mit IP65</w:t>
      </w:r>
      <w:r w:rsidR="003318C0">
        <w:rPr>
          <w:rFonts w:ascii="Myriad Pro" w:hAnsi="Myriad Pro"/>
          <w:sz w:val="20"/>
          <w:szCs w:val="20"/>
        </w:rPr>
        <w:t>-</w:t>
      </w:r>
      <w:r w:rsidRPr="00BE30B4">
        <w:rPr>
          <w:rFonts w:ascii="Myriad Pro" w:hAnsi="Myriad Pro"/>
          <w:sz w:val="20"/>
          <w:szCs w:val="20"/>
        </w:rPr>
        <w:t xml:space="preserve">geschützter Front bei </w:t>
      </w:r>
      <w:r w:rsidR="003318C0">
        <w:rPr>
          <w:rFonts w:ascii="Myriad Pro" w:hAnsi="Myriad Pro"/>
          <w:sz w:val="20"/>
          <w:szCs w:val="20"/>
        </w:rPr>
        <w:t xml:space="preserve">der </w:t>
      </w:r>
      <w:r w:rsidRPr="00BE30B4">
        <w:rPr>
          <w:rFonts w:ascii="Myriad Pro" w:hAnsi="Myriad Pro"/>
          <w:sz w:val="20"/>
          <w:szCs w:val="20"/>
        </w:rPr>
        <w:t>ICO Innovative Computer GmbH auf Basis des CM3+ Moduls erhältlich.</w:t>
      </w:r>
    </w:p>
    <w:p w:rsidR="00BE30B4" w:rsidRPr="00BE30B4" w:rsidRDefault="00BE30B4" w:rsidP="00BE30B4">
      <w:pPr>
        <w:widowControl/>
        <w:suppressAutoHyphens w:val="0"/>
        <w:rPr>
          <w:rFonts w:ascii="Myriad Pro" w:hAnsi="Myriad Pro"/>
          <w:sz w:val="20"/>
          <w:szCs w:val="20"/>
        </w:rPr>
      </w:pPr>
    </w:p>
    <w:p w:rsidR="00BE30B4" w:rsidRPr="00BE30B4" w:rsidRDefault="00BE30B4" w:rsidP="00BE30B4">
      <w:pPr>
        <w:widowControl/>
        <w:suppressAutoHyphens w:val="0"/>
        <w:rPr>
          <w:rFonts w:ascii="Myriad Pro" w:hAnsi="Myriad Pro"/>
          <w:b/>
          <w:sz w:val="20"/>
          <w:szCs w:val="20"/>
          <w:lang w:val="en-GB"/>
        </w:rPr>
      </w:pPr>
      <w:r w:rsidRPr="00BE30B4">
        <w:rPr>
          <w:rFonts w:ascii="Myriad Pro" w:hAnsi="Myriad Pro"/>
          <w:b/>
          <w:sz w:val="20"/>
          <w:szCs w:val="20"/>
          <w:lang w:val="en-GB"/>
        </w:rPr>
        <w:t>Highlights:</w:t>
      </w:r>
    </w:p>
    <w:p w:rsidR="00BE30B4" w:rsidRPr="00BE30B4" w:rsidRDefault="00BE30B4" w:rsidP="00BE30B4">
      <w:pPr>
        <w:widowControl/>
        <w:suppressAutoHyphens w:val="0"/>
        <w:rPr>
          <w:rFonts w:ascii="Myriad Pro" w:hAnsi="Myriad Pro"/>
          <w:b/>
          <w:sz w:val="20"/>
          <w:szCs w:val="20"/>
          <w:lang w:val="en-GB"/>
        </w:rPr>
      </w:pPr>
    </w:p>
    <w:p w:rsidR="00BE30B4" w:rsidRPr="00BE30B4" w:rsidRDefault="00BE30B4" w:rsidP="00BE30B4">
      <w:pPr>
        <w:pStyle w:val="Listenabsatz"/>
        <w:widowControl/>
        <w:numPr>
          <w:ilvl w:val="0"/>
          <w:numId w:val="1"/>
        </w:numPr>
        <w:suppressAutoHyphens w:val="0"/>
        <w:rPr>
          <w:rFonts w:ascii="Myriad Pro" w:hAnsi="Myriad Pro"/>
          <w:b/>
          <w:sz w:val="20"/>
          <w:szCs w:val="20"/>
          <w:lang w:val="en-GB"/>
        </w:rPr>
      </w:pPr>
      <w:r w:rsidRPr="00BE30B4">
        <w:rPr>
          <w:rFonts w:ascii="Myriad Pro" w:hAnsi="Myriad Pro"/>
          <w:b/>
          <w:sz w:val="20"/>
          <w:szCs w:val="20"/>
          <w:lang w:val="en-GB"/>
        </w:rPr>
        <w:t>10,1</w:t>
      </w:r>
      <w:r w:rsidR="003318C0">
        <w:rPr>
          <w:rFonts w:ascii="Myriad Pro" w:hAnsi="Myriad Pro"/>
          <w:b/>
          <w:sz w:val="20"/>
          <w:szCs w:val="20"/>
          <w:lang w:val="en-GB"/>
        </w:rPr>
        <w:t>"</w:t>
      </w:r>
      <w:r w:rsidRPr="00BE30B4">
        <w:rPr>
          <w:rFonts w:ascii="Myriad Pro" w:hAnsi="Myriad Pro"/>
          <w:b/>
          <w:sz w:val="20"/>
          <w:szCs w:val="20"/>
          <w:lang w:val="en-GB"/>
        </w:rPr>
        <w:t xml:space="preserve"> Panel PC </w:t>
      </w:r>
      <w:proofErr w:type="spellStart"/>
      <w:r w:rsidRPr="00BE30B4">
        <w:rPr>
          <w:rFonts w:ascii="Myriad Pro" w:hAnsi="Myriad Pro"/>
          <w:b/>
          <w:sz w:val="20"/>
          <w:szCs w:val="20"/>
          <w:lang w:val="en-GB"/>
        </w:rPr>
        <w:t>mit</w:t>
      </w:r>
      <w:proofErr w:type="spellEnd"/>
      <w:r w:rsidRPr="00BE30B4">
        <w:rPr>
          <w:rFonts w:ascii="Myriad Pro" w:hAnsi="Myriad Pro"/>
          <w:b/>
          <w:sz w:val="20"/>
          <w:szCs w:val="20"/>
          <w:lang w:val="en-GB"/>
        </w:rPr>
        <w:t xml:space="preserve"> Raspberry Pi</w:t>
      </w:r>
    </w:p>
    <w:p w:rsidR="00BE30B4" w:rsidRPr="00BE30B4" w:rsidRDefault="00BE30B4" w:rsidP="00BE30B4">
      <w:pPr>
        <w:pStyle w:val="Listenabsatz"/>
        <w:widowControl/>
        <w:numPr>
          <w:ilvl w:val="0"/>
          <w:numId w:val="1"/>
        </w:numPr>
        <w:suppressAutoHyphens w:val="0"/>
        <w:rPr>
          <w:rFonts w:ascii="Myriad Pro" w:hAnsi="Myriad Pro"/>
          <w:b/>
          <w:sz w:val="20"/>
          <w:szCs w:val="20"/>
        </w:rPr>
      </w:pPr>
      <w:r w:rsidRPr="00BE30B4">
        <w:rPr>
          <w:rFonts w:ascii="Myriad Pro" w:hAnsi="Myriad Pro"/>
          <w:b/>
          <w:sz w:val="20"/>
          <w:szCs w:val="20"/>
        </w:rPr>
        <w:t>IP65</w:t>
      </w:r>
      <w:r w:rsidR="003318C0">
        <w:rPr>
          <w:rFonts w:ascii="Myriad Pro" w:hAnsi="Myriad Pro"/>
          <w:b/>
          <w:sz w:val="20"/>
          <w:szCs w:val="20"/>
        </w:rPr>
        <w:t>-</w:t>
      </w:r>
      <w:r w:rsidRPr="00BE30B4">
        <w:rPr>
          <w:rFonts w:ascii="Myriad Pro" w:hAnsi="Myriad Pro"/>
          <w:b/>
          <w:sz w:val="20"/>
          <w:szCs w:val="20"/>
        </w:rPr>
        <w:t>geschützte Front</w:t>
      </w:r>
    </w:p>
    <w:p w:rsidR="00BE30B4" w:rsidRPr="00BE30B4" w:rsidRDefault="00BE30B4" w:rsidP="00BE30B4">
      <w:pPr>
        <w:pStyle w:val="Listenabsatz"/>
        <w:widowControl/>
        <w:numPr>
          <w:ilvl w:val="0"/>
          <w:numId w:val="1"/>
        </w:numPr>
        <w:suppressAutoHyphens w:val="0"/>
        <w:rPr>
          <w:rFonts w:ascii="Myriad Pro" w:hAnsi="Myriad Pro"/>
          <w:b/>
          <w:sz w:val="20"/>
          <w:szCs w:val="20"/>
        </w:rPr>
      </w:pPr>
      <w:r w:rsidRPr="00BE30B4">
        <w:rPr>
          <w:rFonts w:ascii="Myriad Pro" w:hAnsi="Myriad Pro"/>
          <w:b/>
          <w:sz w:val="20"/>
          <w:szCs w:val="20"/>
        </w:rPr>
        <w:t>1,2GHz ARM CPU</w:t>
      </w:r>
    </w:p>
    <w:p w:rsidR="00BE30B4" w:rsidRPr="00BE30B4" w:rsidRDefault="00BE30B4" w:rsidP="00BE30B4">
      <w:pPr>
        <w:pStyle w:val="Listenabsatz"/>
        <w:widowControl/>
        <w:numPr>
          <w:ilvl w:val="0"/>
          <w:numId w:val="1"/>
        </w:numPr>
        <w:suppressAutoHyphens w:val="0"/>
        <w:rPr>
          <w:rFonts w:ascii="Myriad Pro" w:hAnsi="Myriad Pro"/>
          <w:b/>
          <w:sz w:val="20"/>
          <w:szCs w:val="20"/>
          <w:lang w:val="en-GB"/>
        </w:rPr>
      </w:pPr>
      <w:r w:rsidRPr="00BE30B4">
        <w:rPr>
          <w:rFonts w:ascii="Myriad Pro" w:hAnsi="Myriad Pro"/>
          <w:b/>
          <w:sz w:val="20"/>
          <w:szCs w:val="20"/>
          <w:lang w:val="en-GB"/>
        </w:rPr>
        <w:t>1GB RAM, 32GB eMMC</w:t>
      </w:r>
    </w:p>
    <w:p w:rsidR="00BE30B4" w:rsidRPr="00BE30B4" w:rsidRDefault="00BE30B4" w:rsidP="00BE30B4">
      <w:pPr>
        <w:pStyle w:val="Listenabsatz"/>
        <w:widowControl/>
        <w:numPr>
          <w:ilvl w:val="0"/>
          <w:numId w:val="1"/>
        </w:numPr>
        <w:suppressAutoHyphens w:val="0"/>
        <w:rPr>
          <w:rFonts w:ascii="Myriad Pro" w:hAnsi="Myriad Pro"/>
          <w:b/>
          <w:sz w:val="20"/>
          <w:szCs w:val="20"/>
          <w:lang w:val="en-GB"/>
        </w:rPr>
      </w:pPr>
      <w:proofErr w:type="spellStart"/>
      <w:r w:rsidRPr="00BE30B4">
        <w:rPr>
          <w:rFonts w:ascii="Myriad Pro" w:hAnsi="Myriad Pro"/>
          <w:b/>
          <w:sz w:val="20"/>
          <w:szCs w:val="20"/>
          <w:lang w:val="en-GB"/>
        </w:rPr>
        <w:t>Resistiver</w:t>
      </w:r>
      <w:proofErr w:type="spellEnd"/>
      <w:r w:rsidRPr="00BE30B4">
        <w:rPr>
          <w:rFonts w:ascii="Myriad Pro" w:hAnsi="Myriad Pro"/>
          <w:b/>
          <w:sz w:val="20"/>
          <w:szCs w:val="20"/>
          <w:lang w:val="en-GB"/>
        </w:rPr>
        <w:t xml:space="preserve"> Touchscreen</w:t>
      </w:r>
    </w:p>
    <w:p w:rsidR="00BE30B4" w:rsidRPr="00BE30B4" w:rsidRDefault="00BE30B4" w:rsidP="00BE30B4">
      <w:pPr>
        <w:pStyle w:val="Listenabsatz"/>
        <w:widowControl/>
        <w:numPr>
          <w:ilvl w:val="0"/>
          <w:numId w:val="1"/>
        </w:numPr>
        <w:suppressAutoHyphens w:val="0"/>
        <w:rPr>
          <w:rFonts w:ascii="Myriad Pro" w:hAnsi="Myriad Pro"/>
          <w:b/>
          <w:sz w:val="20"/>
          <w:szCs w:val="20"/>
        </w:rPr>
      </w:pPr>
      <w:r w:rsidRPr="00BE30B4">
        <w:rPr>
          <w:rFonts w:ascii="Myriad Pro" w:hAnsi="Myriad Pro"/>
          <w:b/>
          <w:sz w:val="20"/>
          <w:szCs w:val="20"/>
        </w:rPr>
        <w:t>GPIO, I2C, RS232/485</w:t>
      </w:r>
    </w:p>
    <w:p w:rsidR="00C43676" w:rsidRDefault="00C43676" w:rsidP="001C79A0">
      <w:pPr>
        <w:rPr>
          <w:rFonts w:ascii="Myriad Pro" w:hAnsi="Myriad Pro" w:cs="Arial"/>
          <w:sz w:val="22"/>
          <w:szCs w:val="22"/>
        </w:rPr>
      </w:pPr>
    </w:p>
    <w:p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0"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Hanno Detjen</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Sabrina Wagner</w:t>
      </w:r>
      <w:r w:rsidRPr="001C79A0">
        <w:rPr>
          <w:rFonts w:ascii="Myriad Pro" w:hAnsi="Myriad Pro" w:cs="Arial"/>
          <w:sz w:val="20"/>
          <w:szCs w:val="20"/>
        </w:rPr>
        <w:br/>
        <w:t>Marketingleiter</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Marketing Assistentin</w:t>
      </w:r>
      <w:r w:rsidRPr="001C79A0">
        <w:rPr>
          <w:rFonts w:ascii="Arial" w:hAnsi="Arial" w:cs="Arial"/>
          <w:sz w:val="20"/>
          <w:szCs w:val="20"/>
        </w:rPr>
        <w:t>‎</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15 / 65582 Diez</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Tel:  06432 9139 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Tel:  06432 9139 471</w:t>
      </w:r>
      <w:r w:rsidRPr="001C79A0">
        <w:rPr>
          <w:rFonts w:ascii="Myriad Pro" w:hAnsi="Myriad Pro" w:cs="Arial"/>
          <w:sz w:val="20"/>
          <w:szCs w:val="20"/>
        </w:rPr>
        <w:br/>
        <w:t>Fax: 06432 9139 2470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Fax: 06432 9139 2471</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Email: </w:t>
      </w:r>
      <w:r w:rsidRPr="001C79A0">
        <w:rPr>
          <w:rFonts w:ascii="Myriad Pro" w:hAnsi="Myriad Pro" w:cs="Arial"/>
          <w:sz w:val="20"/>
          <w:szCs w:val="20"/>
        </w:rPr>
        <w:tab/>
      </w:r>
      <w:hyperlink r:id="rId11" w:history="1">
        <w:r w:rsidRPr="001C79A0">
          <w:rPr>
            <w:rStyle w:val="Hyperlink"/>
            <w:rFonts w:ascii="Myriad Pro" w:hAnsi="Myriad Pro" w:cs="Arial"/>
            <w:sz w:val="20"/>
            <w:szCs w:val="20"/>
          </w:rPr>
          <w:t>h.detjen@ico.de</w:t>
        </w:r>
      </w:hyperlink>
      <w:r w:rsidRPr="001C79A0">
        <w:rPr>
          <w:rFonts w:ascii="Myriad Pro" w:hAnsi="Myriad Pro" w:cs="Arial"/>
          <w:sz w:val="20"/>
          <w:szCs w:val="20"/>
        </w:rPr>
        <w:tab/>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E-Mail:</w:t>
      </w:r>
      <w:r w:rsidRPr="001C79A0">
        <w:rPr>
          <w:rFonts w:ascii="Myriad Pro" w:hAnsi="Myriad Pro" w:cs="Arial"/>
          <w:sz w:val="20"/>
          <w:szCs w:val="20"/>
        </w:rPr>
        <w:tab/>
      </w:r>
      <w:hyperlink r:id="rId12" w:history="1">
        <w:r w:rsidRPr="001C79A0">
          <w:rPr>
            <w:rStyle w:val="Hyperlink"/>
            <w:rFonts w:ascii="Myriad Pro" w:hAnsi="Myriad Pro" w:cs="Arial"/>
            <w:sz w:val="20"/>
            <w:szCs w:val="20"/>
          </w:rPr>
          <w:t>s.wagner@ico.de</w:t>
        </w:r>
      </w:hyperlink>
      <w:r w:rsidRPr="001C79A0">
        <w:rPr>
          <w:rFonts w:ascii="Myriad Pro" w:hAnsi="Myriad Pro" w:cs="Arial"/>
          <w:sz w:val="20"/>
          <w:szCs w:val="20"/>
        </w:rPr>
        <w:br/>
        <w:t>Web:</w:t>
      </w:r>
      <w:r w:rsidRPr="001C79A0">
        <w:rPr>
          <w:rFonts w:ascii="Myriad Pro" w:hAnsi="Myriad Pro" w:cs="Arial"/>
          <w:sz w:val="20"/>
          <w:szCs w:val="20"/>
        </w:rPr>
        <w:tab/>
      </w:r>
      <w:hyperlink r:id="rId13" w:history="1">
        <w:r w:rsidRPr="001C79A0">
          <w:rPr>
            <w:rStyle w:val="Hyperlink"/>
            <w:rFonts w:ascii="Myriad Pro" w:hAnsi="Myriad Pro" w:cs="Arial"/>
            <w:sz w:val="20"/>
            <w:szCs w:val="20"/>
          </w:rPr>
          <w:t>www.ico.de</w:t>
        </w:r>
      </w:hyperlink>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Web:</w:t>
      </w:r>
      <w:r w:rsidRPr="001C79A0">
        <w:rPr>
          <w:rFonts w:ascii="Myriad Pro" w:hAnsi="Myriad Pro" w:cs="Arial"/>
          <w:sz w:val="20"/>
          <w:szCs w:val="20"/>
        </w:rPr>
        <w:tab/>
      </w:r>
      <w:hyperlink r:id="rId14" w:history="1">
        <w:r w:rsidRPr="001C79A0">
          <w:rPr>
            <w:rStyle w:val="Hyperlink"/>
            <w:rFonts w:ascii="Myriad Pro" w:hAnsi="Myriad Pro" w:cs="Arial"/>
            <w:sz w:val="20"/>
            <w:szCs w:val="20"/>
          </w:rPr>
          <w:t>www.ico.de</w:t>
        </w:r>
      </w:hyperlink>
    </w:p>
    <w:p w:rsidR="001C79A0" w:rsidRPr="001C79A0" w:rsidRDefault="001C79A0" w:rsidP="00C03D07">
      <w:pPr>
        <w:widowControl/>
        <w:suppressAutoHyphens w:val="0"/>
        <w:rPr>
          <w:rFonts w:ascii="Myriad Pro" w:hAnsi="Myriad Pro"/>
          <w:sz w:val="20"/>
          <w:szCs w:val="20"/>
        </w:rPr>
      </w:pPr>
    </w:p>
    <w:sectPr w:rsidR="001C79A0" w:rsidRPr="001C79A0"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F48FA" w:rsidRDefault="001F48FA">
      <w:r>
        <w:separator/>
      </w:r>
    </w:p>
  </w:endnote>
  <w:endnote w:type="continuationSeparator" w:id="0">
    <w:p w:rsidR="001F48FA" w:rsidRDefault="001F48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F48FA" w:rsidRDefault="001F48FA">
      <w:r>
        <w:separator/>
      </w:r>
    </w:p>
  </w:footnote>
  <w:footnote w:type="continuationSeparator" w:id="0">
    <w:p w:rsidR="001F48FA" w:rsidRDefault="001F48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1BF5884"/>
    <w:multiLevelType w:val="hybridMultilevel"/>
    <w:tmpl w:val="09EC0E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44924"/>
    <w:rsid w:val="00153215"/>
    <w:rsid w:val="00167B4C"/>
    <w:rsid w:val="001773B7"/>
    <w:rsid w:val="00185162"/>
    <w:rsid w:val="001975E2"/>
    <w:rsid w:val="001B72D4"/>
    <w:rsid w:val="001C79A0"/>
    <w:rsid w:val="001E520D"/>
    <w:rsid w:val="001F48FA"/>
    <w:rsid w:val="001F6710"/>
    <w:rsid w:val="0021514C"/>
    <w:rsid w:val="00217B46"/>
    <w:rsid w:val="00250BA4"/>
    <w:rsid w:val="0028077A"/>
    <w:rsid w:val="00281568"/>
    <w:rsid w:val="002C5F42"/>
    <w:rsid w:val="002D79C4"/>
    <w:rsid w:val="00307A27"/>
    <w:rsid w:val="003318C0"/>
    <w:rsid w:val="00336FB7"/>
    <w:rsid w:val="00337F6A"/>
    <w:rsid w:val="00342D79"/>
    <w:rsid w:val="003A19FB"/>
    <w:rsid w:val="00480958"/>
    <w:rsid w:val="004A5EA1"/>
    <w:rsid w:val="004B0732"/>
    <w:rsid w:val="004B5DBE"/>
    <w:rsid w:val="0051661D"/>
    <w:rsid w:val="005533C9"/>
    <w:rsid w:val="00555EC4"/>
    <w:rsid w:val="005561BE"/>
    <w:rsid w:val="00557427"/>
    <w:rsid w:val="00583DB4"/>
    <w:rsid w:val="005B107E"/>
    <w:rsid w:val="00611C79"/>
    <w:rsid w:val="00684E52"/>
    <w:rsid w:val="006C5223"/>
    <w:rsid w:val="006D6331"/>
    <w:rsid w:val="006D660E"/>
    <w:rsid w:val="00700691"/>
    <w:rsid w:val="0070180C"/>
    <w:rsid w:val="00707312"/>
    <w:rsid w:val="007122C5"/>
    <w:rsid w:val="0071595B"/>
    <w:rsid w:val="0073767E"/>
    <w:rsid w:val="0077312B"/>
    <w:rsid w:val="007A5F1B"/>
    <w:rsid w:val="007C1ED2"/>
    <w:rsid w:val="008822B8"/>
    <w:rsid w:val="00886249"/>
    <w:rsid w:val="0089296F"/>
    <w:rsid w:val="008A61F9"/>
    <w:rsid w:val="008C18AE"/>
    <w:rsid w:val="008E1809"/>
    <w:rsid w:val="00904BE0"/>
    <w:rsid w:val="00911E8A"/>
    <w:rsid w:val="0097555E"/>
    <w:rsid w:val="00992B04"/>
    <w:rsid w:val="009F3690"/>
    <w:rsid w:val="00A31529"/>
    <w:rsid w:val="00A55667"/>
    <w:rsid w:val="00A7664B"/>
    <w:rsid w:val="00A86640"/>
    <w:rsid w:val="00AB3D42"/>
    <w:rsid w:val="00AF7165"/>
    <w:rsid w:val="00B02E08"/>
    <w:rsid w:val="00B5145F"/>
    <w:rsid w:val="00B57887"/>
    <w:rsid w:val="00B57965"/>
    <w:rsid w:val="00B6667F"/>
    <w:rsid w:val="00B75274"/>
    <w:rsid w:val="00BA4AD8"/>
    <w:rsid w:val="00BD5B17"/>
    <w:rsid w:val="00BE2095"/>
    <w:rsid w:val="00BE30B4"/>
    <w:rsid w:val="00C03D07"/>
    <w:rsid w:val="00C11EA8"/>
    <w:rsid w:val="00C4281A"/>
    <w:rsid w:val="00C43676"/>
    <w:rsid w:val="00C533AF"/>
    <w:rsid w:val="00C61CF0"/>
    <w:rsid w:val="00C74C68"/>
    <w:rsid w:val="00C81520"/>
    <w:rsid w:val="00D17856"/>
    <w:rsid w:val="00D65F1A"/>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C3438"/>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D2F13F"/>
  <w15:docId w15:val="{E26EDD05-79A2-40E9-917F-7F683360CB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BE30B4"/>
    <w:pPr>
      <w:ind w:left="720"/>
      <w:contextualSpacing/>
    </w:pPr>
  </w:style>
  <w:style w:type="character" w:styleId="NichtaufgelsteErwhnung">
    <w:name w:val="Unresolved Mention"/>
    <w:basedOn w:val="Absatz-Standardschriftart"/>
    <w:uiPriority w:val="99"/>
    <w:semiHidden/>
    <w:unhideWhenUsed/>
    <w:rsid w:val="00FC34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raspberry-pi-10-1-touch-panel-pc--9rpi10"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934A67-004F-40CC-B153-8C07FB95AB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748</Words>
  <Characters>4717</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cp:revision>
  <cp:lastPrinted>1900-12-31T23:00:00Z</cp:lastPrinted>
  <dcterms:created xsi:type="dcterms:W3CDTF">2021-04-14T11:35:00Z</dcterms:created>
  <dcterms:modified xsi:type="dcterms:W3CDTF">2021-04-14T11:57:00Z</dcterms:modified>
</cp:coreProperties>
</file>