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C74C68" w:rsidRPr="001C79A0" w:rsidRDefault="00E929DD" w:rsidP="00C03D07">
      <w:pPr>
        <w:widowControl/>
        <w:suppressAutoHyphens w:val="0"/>
        <w:rPr>
          <w:rFonts w:ascii="Myriad Pro Black" w:hAnsi="Myriad Pro Black"/>
          <w:color w:val="365F91" w:themeColor="accent1" w:themeShade="BF"/>
          <w:sz w:val="30"/>
          <w:szCs w:val="30"/>
        </w:rPr>
      </w:pPr>
      <w:r w:rsidRPr="00E929DD">
        <w:rPr>
          <w:rFonts w:ascii="Myriad Pro Black" w:hAnsi="Myriad Pro Black"/>
          <w:color w:val="365F91" w:themeColor="accent1" w:themeShade="BF"/>
          <w:sz w:val="30"/>
          <w:szCs w:val="30"/>
        </w:rPr>
        <w:t xml:space="preserve">Panel PC der Extraklasse – </w:t>
      </w:r>
      <w:proofErr w:type="spellStart"/>
      <w:r w:rsidRPr="00E929DD">
        <w:rPr>
          <w:rFonts w:ascii="Myriad Pro Black" w:hAnsi="Myriad Pro Black"/>
          <w:color w:val="365F91" w:themeColor="accent1" w:themeShade="BF"/>
          <w:sz w:val="30"/>
          <w:szCs w:val="30"/>
        </w:rPr>
        <w:t>Hygrolion</w:t>
      </w:r>
      <w:proofErr w:type="spellEnd"/>
      <w:r w:rsidRPr="00E929DD">
        <w:rPr>
          <w:rFonts w:ascii="Myriad Pro Black" w:hAnsi="Myriad Pro Black"/>
          <w:color w:val="365F91" w:themeColor="accent1" w:themeShade="BF"/>
          <w:sz w:val="30"/>
          <w:szCs w:val="30"/>
        </w:rPr>
        <w:t xml:space="preserve"> 2196 in Edelstahl mit RFID</w:t>
      </w:r>
      <w:r w:rsidR="0090466D">
        <w:rPr>
          <w:rFonts w:ascii="Myriad Pro Black" w:hAnsi="Myriad Pro Black"/>
          <w:color w:val="365F91" w:themeColor="accent1" w:themeShade="BF"/>
          <w:sz w:val="30"/>
          <w:szCs w:val="30"/>
        </w:rPr>
        <w:t>-</w:t>
      </w:r>
      <w:r w:rsidRPr="00E929DD">
        <w:rPr>
          <w:rFonts w:ascii="Myriad Pro Black" w:hAnsi="Myriad Pro Black"/>
          <w:color w:val="365F91" w:themeColor="accent1" w:themeShade="BF"/>
          <w:sz w:val="30"/>
          <w:szCs w:val="30"/>
        </w:rPr>
        <w:t xml:space="preserve"> </w:t>
      </w:r>
      <w:r w:rsidR="0090466D">
        <w:rPr>
          <w:rFonts w:ascii="Myriad Pro Black" w:hAnsi="Myriad Pro Black"/>
          <w:color w:val="365F91" w:themeColor="accent1" w:themeShade="BF"/>
          <w:sz w:val="30"/>
          <w:szCs w:val="30"/>
        </w:rPr>
        <w:t>Leser</w:t>
      </w:r>
    </w:p>
    <w:p w:rsidR="001C79A0" w:rsidRDefault="001C79A0" w:rsidP="00C03D07">
      <w:pPr>
        <w:widowControl/>
        <w:suppressAutoHyphens w:val="0"/>
        <w:rPr>
          <w:rFonts w:ascii="Myriad Pro" w:hAnsi="Myriad Pro"/>
        </w:rPr>
      </w:pPr>
    </w:p>
    <w:p w:rsidR="001C79A0" w:rsidRPr="001C79A0" w:rsidRDefault="00E929DD" w:rsidP="00C03D07">
      <w:pPr>
        <w:widowControl/>
        <w:suppressAutoHyphens w:val="0"/>
        <w:rPr>
          <w:rFonts w:ascii="Myriad Pro" w:hAnsi="Myriad Pro"/>
          <w:b/>
          <w:sz w:val="20"/>
          <w:szCs w:val="20"/>
        </w:rPr>
      </w:pPr>
      <w:bookmarkStart w:id="0" w:name="_GoBack"/>
      <w:r w:rsidRPr="00E929DD">
        <w:rPr>
          <w:rFonts w:ascii="Myriad Pro" w:hAnsi="Myriad Pro"/>
          <w:b/>
          <w:sz w:val="20"/>
          <w:szCs w:val="20"/>
        </w:rPr>
        <w:t xml:space="preserve">Mit dem </w:t>
      </w:r>
      <w:hyperlink r:id="rId8" w:history="1">
        <w:proofErr w:type="spellStart"/>
        <w:r w:rsidRPr="004B1B5E">
          <w:rPr>
            <w:rStyle w:val="Hyperlink"/>
            <w:rFonts w:ascii="Myriad Pro" w:hAnsi="Myriad Pro"/>
            <w:b/>
            <w:sz w:val="20"/>
            <w:szCs w:val="20"/>
          </w:rPr>
          <w:t>Hygrolion</w:t>
        </w:r>
        <w:proofErr w:type="spellEnd"/>
        <w:r w:rsidRPr="004B1B5E">
          <w:rPr>
            <w:rStyle w:val="Hyperlink"/>
            <w:rFonts w:ascii="Myriad Pro" w:hAnsi="Myriad Pro"/>
            <w:b/>
            <w:sz w:val="20"/>
            <w:szCs w:val="20"/>
          </w:rPr>
          <w:t xml:space="preserve"> 2196 </w:t>
        </w:r>
        <w:r w:rsidR="004B1B5E" w:rsidRPr="004B1B5E">
          <w:rPr>
            <w:rStyle w:val="Hyperlink"/>
            <w:rFonts w:ascii="Myriad Pro" w:hAnsi="Myriad Pro"/>
            <w:b/>
            <w:sz w:val="20"/>
            <w:szCs w:val="20"/>
          </w:rPr>
          <w:t>Panel PC</w:t>
        </w:r>
      </w:hyperlink>
      <w:r w:rsidR="004B1B5E">
        <w:rPr>
          <w:rFonts w:ascii="Myriad Pro" w:hAnsi="Myriad Pro"/>
          <w:b/>
          <w:sz w:val="20"/>
          <w:szCs w:val="20"/>
        </w:rPr>
        <w:t xml:space="preserve"> </w:t>
      </w:r>
      <w:r w:rsidRPr="00E929DD">
        <w:rPr>
          <w:rFonts w:ascii="Myriad Pro" w:hAnsi="Myriad Pro"/>
          <w:b/>
          <w:sz w:val="20"/>
          <w:szCs w:val="20"/>
        </w:rPr>
        <w:t xml:space="preserve">wurde ein weiterer Spezialist in die seit Jahren bewährte </w:t>
      </w:r>
      <w:proofErr w:type="spellStart"/>
      <w:r w:rsidRPr="00E929DD">
        <w:rPr>
          <w:rFonts w:ascii="Myriad Pro" w:hAnsi="Myriad Pro"/>
          <w:b/>
          <w:sz w:val="20"/>
          <w:szCs w:val="20"/>
        </w:rPr>
        <w:t>Hygrolion</w:t>
      </w:r>
      <w:proofErr w:type="spellEnd"/>
      <w:r w:rsidRPr="00E929DD">
        <w:rPr>
          <w:rFonts w:ascii="Myriad Pro" w:hAnsi="Myriad Pro"/>
          <w:b/>
          <w:sz w:val="20"/>
          <w:szCs w:val="20"/>
        </w:rPr>
        <w:t xml:space="preserve"> Reihe der ICO Innovative Computer GmbH aus Diez an der Lahn aufgenommen. Neben einem äußerst robusten Edelstahlgehäuse</w:t>
      </w:r>
      <w:r w:rsidR="0090466D">
        <w:rPr>
          <w:rFonts w:ascii="Myriad Pro" w:hAnsi="Myriad Pro"/>
          <w:b/>
          <w:sz w:val="20"/>
          <w:szCs w:val="20"/>
        </w:rPr>
        <w:t>,</w:t>
      </w:r>
      <w:r w:rsidRPr="00E929DD">
        <w:rPr>
          <w:rFonts w:ascii="Myriad Pro" w:hAnsi="Myriad Pro"/>
          <w:b/>
          <w:sz w:val="20"/>
          <w:szCs w:val="20"/>
        </w:rPr>
        <w:t xml:space="preserve"> sowie rundum IP66</w:t>
      </w:r>
      <w:r w:rsidR="0090466D">
        <w:rPr>
          <w:rFonts w:ascii="Myriad Pro" w:hAnsi="Myriad Pro"/>
          <w:b/>
          <w:sz w:val="20"/>
          <w:szCs w:val="20"/>
        </w:rPr>
        <w:t>-</w:t>
      </w:r>
      <w:r w:rsidRPr="00E929DD">
        <w:rPr>
          <w:rFonts w:ascii="Myriad Pro" w:hAnsi="Myriad Pro"/>
          <w:b/>
          <w:sz w:val="20"/>
          <w:szCs w:val="20"/>
        </w:rPr>
        <w:t>Schutz bietet er zusätzlich einen integrierten RFID</w:t>
      </w:r>
      <w:r w:rsidR="0090466D">
        <w:rPr>
          <w:rFonts w:ascii="Myriad Pro" w:hAnsi="Myriad Pro"/>
          <w:b/>
          <w:sz w:val="20"/>
          <w:szCs w:val="20"/>
        </w:rPr>
        <w:t>-</w:t>
      </w:r>
      <w:r w:rsidRPr="00E929DD">
        <w:rPr>
          <w:rFonts w:ascii="Myriad Pro" w:hAnsi="Myriad Pro"/>
          <w:b/>
          <w:sz w:val="20"/>
          <w:szCs w:val="20"/>
        </w:rPr>
        <w:t>Leser und eignet sich dank modernsten Technologien insbesondere in Fabrik 2.0, Industrie 4.0 oder modernen und zukunftsorientierten Produktionsanlage</w:t>
      </w:r>
      <w:r>
        <w:rPr>
          <w:rFonts w:ascii="Myriad Pro" w:hAnsi="Myriad Pro"/>
          <w:b/>
          <w:sz w:val="20"/>
          <w:szCs w:val="20"/>
        </w:rPr>
        <w:t>n.</w:t>
      </w:r>
    </w:p>
    <w:p w:rsidR="001C79A0" w:rsidRPr="001C79A0" w:rsidRDefault="004B1B5E" w:rsidP="00C03D07">
      <w:pPr>
        <w:widowControl/>
        <w:suppressAutoHyphens w:val="0"/>
        <w:rPr>
          <w:rFonts w:ascii="Myriad Pro" w:hAnsi="Myriad Pro"/>
          <w:b/>
          <w:sz w:val="22"/>
          <w:szCs w:val="22"/>
        </w:rPr>
      </w:pPr>
      <w:r>
        <w:rPr>
          <w:noProof/>
        </w:rPr>
        <w:drawing>
          <wp:anchor distT="0" distB="0" distL="114300" distR="114300" simplePos="0" relativeHeight="251658240" behindDoc="0" locked="0" layoutInCell="1" allowOverlap="1">
            <wp:simplePos x="0" y="0"/>
            <wp:positionH relativeFrom="margin">
              <wp:posOffset>-561975</wp:posOffset>
            </wp:positionH>
            <wp:positionV relativeFrom="paragraph">
              <wp:posOffset>105410</wp:posOffset>
            </wp:positionV>
            <wp:extent cx="1752600" cy="1752600"/>
            <wp:effectExtent l="0" t="0" r="0" b="0"/>
            <wp:wrapSquare wrapText="right"/>
            <wp:docPr id="20" name="Grafik 20" descr="Hygrolion 2196, 21,5&quot;, Panel PC, IP66, Core i5-7200U, 8GB, 128GB SSD, Edelstahl, RFID Mif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ygrolion 2196, 21,5&quot;, Panel PC, IP66, Core i5-7200U, 8GB, 128GB SSD, Edelstahl, RFID Mifar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B1B5E" w:rsidRPr="00560A92" w:rsidRDefault="004B1B5E" w:rsidP="004B1B5E">
      <w:pPr>
        <w:widowControl/>
        <w:suppressAutoHyphens w:val="0"/>
        <w:rPr>
          <w:rFonts w:ascii="Myriad Pro" w:hAnsi="Myriad Pro"/>
          <w:sz w:val="20"/>
          <w:szCs w:val="20"/>
        </w:rPr>
      </w:pPr>
      <w:r w:rsidRPr="004B1B5E">
        <w:rPr>
          <w:rFonts w:ascii="Myriad Pro" w:hAnsi="Myriad Pro"/>
          <w:b/>
          <w:sz w:val="20"/>
          <w:szCs w:val="20"/>
        </w:rPr>
        <w:t>Highlights</w:t>
      </w:r>
      <w:r>
        <w:rPr>
          <w:rFonts w:ascii="Myriad Pro" w:hAnsi="Myriad Pro"/>
          <w:sz w:val="20"/>
          <w:szCs w:val="20"/>
        </w:rPr>
        <w:t>:</w:t>
      </w:r>
    </w:p>
    <w:p w:rsidR="004B1B5E" w:rsidRPr="00560A92" w:rsidRDefault="004B1B5E" w:rsidP="004B1B5E">
      <w:pPr>
        <w:pStyle w:val="Listenabsatz"/>
        <w:widowControl/>
        <w:numPr>
          <w:ilvl w:val="0"/>
          <w:numId w:val="1"/>
        </w:numPr>
        <w:suppressAutoHyphens w:val="0"/>
        <w:rPr>
          <w:rFonts w:ascii="Myriad Pro" w:hAnsi="Myriad Pro"/>
          <w:sz w:val="20"/>
          <w:szCs w:val="20"/>
        </w:rPr>
      </w:pPr>
      <w:r w:rsidRPr="00560A92">
        <w:rPr>
          <w:rFonts w:ascii="Myriad Pro" w:hAnsi="Myriad Pro"/>
          <w:sz w:val="20"/>
          <w:szCs w:val="20"/>
        </w:rPr>
        <w:t>21,5</w:t>
      </w:r>
      <w:r>
        <w:rPr>
          <w:rFonts w:ascii="Myriad Pro" w:hAnsi="Myriad Pro"/>
          <w:sz w:val="20"/>
          <w:szCs w:val="20"/>
        </w:rPr>
        <w:t>"</w:t>
      </w:r>
      <w:r w:rsidRPr="00560A92">
        <w:rPr>
          <w:rFonts w:ascii="Myriad Pro" w:hAnsi="Myriad Pro"/>
          <w:sz w:val="20"/>
          <w:szCs w:val="20"/>
        </w:rPr>
        <w:t xml:space="preserve"> Panel PC mit IP66</w:t>
      </w:r>
      <w:r>
        <w:rPr>
          <w:rFonts w:ascii="Myriad Pro" w:hAnsi="Myriad Pro"/>
          <w:sz w:val="20"/>
          <w:szCs w:val="20"/>
        </w:rPr>
        <w:t>-</w:t>
      </w:r>
      <w:r w:rsidRPr="00560A92">
        <w:rPr>
          <w:rFonts w:ascii="Myriad Pro" w:hAnsi="Myriad Pro"/>
          <w:sz w:val="20"/>
          <w:szCs w:val="20"/>
        </w:rPr>
        <w:t>Schutz</w:t>
      </w:r>
    </w:p>
    <w:p w:rsidR="004B1B5E" w:rsidRPr="00560A92" w:rsidRDefault="004B1B5E" w:rsidP="004B1B5E">
      <w:pPr>
        <w:pStyle w:val="Listenabsatz"/>
        <w:widowControl/>
        <w:numPr>
          <w:ilvl w:val="0"/>
          <w:numId w:val="1"/>
        </w:numPr>
        <w:suppressAutoHyphens w:val="0"/>
        <w:rPr>
          <w:rFonts w:ascii="Myriad Pro" w:hAnsi="Myriad Pro"/>
          <w:sz w:val="20"/>
          <w:szCs w:val="20"/>
        </w:rPr>
      </w:pPr>
      <w:r w:rsidRPr="00560A92">
        <w:rPr>
          <w:rFonts w:ascii="Myriad Pro" w:hAnsi="Myriad Pro"/>
          <w:sz w:val="20"/>
          <w:szCs w:val="20"/>
        </w:rPr>
        <w:t>Robustes Edelstahlgehäuse</w:t>
      </w:r>
    </w:p>
    <w:p w:rsidR="004B1B5E" w:rsidRPr="00560A92" w:rsidRDefault="004B1B5E" w:rsidP="004B1B5E">
      <w:pPr>
        <w:pStyle w:val="Listenabsatz"/>
        <w:widowControl/>
        <w:numPr>
          <w:ilvl w:val="0"/>
          <w:numId w:val="1"/>
        </w:numPr>
        <w:suppressAutoHyphens w:val="0"/>
        <w:rPr>
          <w:rFonts w:ascii="Myriad Pro" w:hAnsi="Myriad Pro"/>
          <w:sz w:val="20"/>
          <w:szCs w:val="20"/>
        </w:rPr>
      </w:pPr>
      <w:r w:rsidRPr="00560A92">
        <w:rPr>
          <w:rFonts w:ascii="Myriad Pro" w:hAnsi="Myriad Pro"/>
          <w:sz w:val="20"/>
          <w:szCs w:val="20"/>
        </w:rPr>
        <w:t>Integrierter RFID</w:t>
      </w:r>
      <w:r>
        <w:rPr>
          <w:rFonts w:ascii="Myriad Pro" w:hAnsi="Myriad Pro"/>
          <w:sz w:val="20"/>
          <w:szCs w:val="20"/>
        </w:rPr>
        <w:t>-</w:t>
      </w:r>
      <w:r w:rsidRPr="00560A92">
        <w:rPr>
          <w:rFonts w:ascii="Myriad Pro" w:hAnsi="Myriad Pro"/>
          <w:sz w:val="20"/>
          <w:szCs w:val="20"/>
        </w:rPr>
        <w:t>Leser</w:t>
      </w:r>
    </w:p>
    <w:p w:rsidR="004B1B5E" w:rsidRPr="00560A92" w:rsidRDefault="004B1B5E" w:rsidP="004B1B5E">
      <w:pPr>
        <w:pStyle w:val="Listenabsatz"/>
        <w:widowControl/>
        <w:numPr>
          <w:ilvl w:val="0"/>
          <w:numId w:val="1"/>
        </w:numPr>
        <w:suppressAutoHyphens w:val="0"/>
        <w:rPr>
          <w:rFonts w:ascii="Myriad Pro" w:hAnsi="Myriad Pro"/>
          <w:sz w:val="20"/>
          <w:szCs w:val="20"/>
        </w:rPr>
      </w:pPr>
      <w:r w:rsidRPr="00560A92">
        <w:rPr>
          <w:rFonts w:ascii="Myriad Pro" w:hAnsi="Myriad Pro"/>
          <w:sz w:val="20"/>
          <w:szCs w:val="20"/>
        </w:rPr>
        <w:t>Intel Core i5-7200U mit 2,50GHz</w:t>
      </w:r>
    </w:p>
    <w:p w:rsidR="004B1B5E" w:rsidRPr="00560A92" w:rsidRDefault="004B1B5E" w:rsidP="004B1B5E">
      <w:pPr>
        <w:pStyle w:val="Listenabsatz"/>
        <w:widowControl/>
        <w:numPr>
          <w:ilvl w:val="0"/>
          <w:numId w:val="1"/>
        </w:numPr>
        <w:suppressAutoHyphens w:val="0"/>
        <w:rPr>
          <w:rFonts w:ascii="Myriad Pro" w:hAnsi="Myriad Pro"/>
          <w:sz w:val="20"/>
          <w:szCs w:val="20"/>
        </w:rPr>
      </w:pPr>
      <w:r w:rsidRPr="00560A92">
        <w:rPr>
          <w:rFonts w:ascii="Myriad Pro" w:hAnsi="Myriad Pro"/>
          <w:sz w:val="20"/>
          <w:szCs w:val="20"/>
        </w:rPr>
        <w:t>Bis zu 32GB Arbeitsspeicher</w:t>
      </w:r>
    </w:p>
    <w:p w:rsidR="004B1B5E" w:rsidRPr="00560A92" w:rsidRDefault="004B1B5E" w:rsidP="004B1B5E">
      <w:pPr>
        <w:pStyle w:val="Listenabsatz"/>
        <w:widowControl/>
        <w:numPr>
          <w:ilvl w:val="0"/>
          <w:numId w:val="1"/>
        </w:numPr>
        <w:suppressAutoHyphens w:val="0"/>
        <w:rPr>
          <w:rFonts w:ascii="Myriad Pro" w:hAnsi="Myriad Pro"/>
          <w:sz w:val="20"/>
          <w:szCs w:val="20"/>
        </w:rPr>
      </w:pPr>
      <w:r w:rsidRPr="00560A92">
        <w:rPr>
          <w:rFonts w:ascii="Myriad Pro" w:hAnsi="Myriad Pro"/>
          <w:sz w:val="20"/>
          <w:szCs w:val="20"/>
        </w:rPr>
        <w:t>Arbeitstemperaturbereich von -20°C bis 60°C</w:t>
      </w:r>
    </w:p>
    <w:p w:rsidR="004B1B5E" w:rsidRDefault="004B1B5E" w:rsidP="00F916D7">
      <w:pPr>
        <w:widowControl/>
        <w:suppressAutoHyphens w:val="0"/>
        <w:rPr>
          <w:rFonts w:ascii="Myriad Pro" w:hAnsi="Myriad Pro"/>
          <w:sz w:val="20"/>
          <w:szCs w:val="20"/>
        </w:rPr>
      </w:pPr>
    </w:p>
    <w:p w:rsidR="00F916D7" w:rsidRDefault="00F916D7" w:rsidP="00F916D7">
      <w:pPr>
        <w:widowControl/>
        <w:suppressAutoHyphens w:val="0"/>
        <w:rPr>
          <w:rFonts w:ascii="Myriad Pro" w:hAnsi="Myriad Pro"/>
          <w:sz w:val="20"/>
          <w:szCs w:val="20"/>
        </w:rPr>
      </w:pPr>
      <w:r w:rsidRPr="00F916D7">
        <w:rPr>
          <w:rFonts w:ascii="Myriad Pro" w:hAnsi="Myriad Pro"/>
          <w:sz w:val="20"/>
          <w:szCs w:val="20"/>
        </w:rPr>
        <w:t>Gerade der integrierte RFID</w:t>
      </w:r>
      <w:r w:rsidR="0090466D">
        <w:rPr>
          <w:rFonts w:ascii="Myriad Pro" w:hAnsi="Myriad Pro"/>
          <w:sz w:val="20"/>
          <w:szCs w:val="20"/>
        </w:rPr>
        <w:t>-</w:t>
      </w:r>
      <w:r w:rsidRPr="00F916D7">
        <w:rPr>
          <w:rFonts w:ascii="Myriad Pro" w:hAnsi="Myriad Pro"/>
          <w:sz w:val="20"/>
          <w:szCs w:val="20"/>
        </w:rPr>
        <w:t>Leser ermöglicht nahezu ungeahnte Möglichkeiten</w:t>
      </w:r>
      <w:r w:rsidR="0090466D">
        <w:rPr>
          <w:rFonts w:ascii="Myriad Pro" w:hAnsi="Myriad Pro"/>
          <w:sz w:val="20"/>
          <w:szCs w:val="20"/>
        </w:rPr>
        <w:t>,</w:t>
      </w:r>
      <w:r w:rsidRPr="00F916D7">
        <w:rPr>
          <w:rFonts w:ascii="Myriad Pro" w:hAnsi="Myriad Pro"/>
          <w:sz w:val="20"/>
          <w:szCs w:val="20"/>
        </w:rPr>
        <w:t xml:space="preserve"> ohne auf zusätzliches Equipment angewiesen zu sein. Ob zur Identifizierung des Bedieners, Überprüfung von Berechtigungsprofilen, Identifizieren oder Zählen von Material oder Werkstücken, durch eine geschickte Integration lassen sich so Prozesse und Arbeitsschritte harmonisieren und optimieren. Dadurch entsteht eine Zeit- und letztendlich auch Kostenersparnis gegenüber den bisherigen Prozessen bei gleichzeitig gesenkter Fehlerquote.</w:t>
      </w:r>
    </w:p>
    <w:p w:rsidR="004B1B5E" w:rsidRPr="00F916D7" w:rsidRDefault="004B1B5E" w:rsidP="00F916D7">
      <w:pPr>
        <w:widowControl/>
        <w:suppressAutoHyphens w:val="0"/>
        <w:rPr>
          <w:rFonts w:ascii="Myriad Pro" w:hAnsi="Myriad Pro"/>
          <w:sz w:val="20"/>
          <w:szCs w:val="20"/>
        </w:rPr>
      </w:pPr>
    </w:p>
    <w:p w:rsidR="00F916D7" w:rsidRDefault="00F916D7" w:rsidP="00F916D7">
      <w:pPr>
        <w:widowControl/>
        <w:suppressAutoHyphens w:val="0"/>
        <w:rPr>
          <w:rFonts w:ascii="Myriad Pro" w:hAnsi="Myriad Pro"/>
          <w:sz w:val="20"/>
          <w:szCs w:val="20"/>
        </w:rPr>
      </w:pPr>
      <w:r w:rsidRPr="00F916D7">
        <w:rPr>
          <w:rFonts w:ascii="Myriad Pro" w:hAnsi="Myriad Pro"/>
          <w:sz w:val="20"/>
          <w:szCs w:val="20"/>
        </w:rPr>
        <w:t xml:space="preserve">Das robuste Edelstahlgehäuse mit der Schutzklasse IP66 sorgt für die notwendige Robustheit des Panel PCs und macht ihn resistent gegen Staub und starkes Strahlwasser. Dies, gepaart mit dem Arbeitstemperaturbereich von -20°C bis zu 60°C, macht einen Einsatz des </w:t>
      </w:r>
      <w:proofErr w:type="spellStart"/>
      <w:r w:rsidRPr="00F916D7">
        <w:rPr>
          <w:rFonts w:ascii="Myriad Pro" w:hAnsi="Myriad Pro"/>
          <w:sz w:val="20"/>
          <w:szCs w:val="20"/>
        </w:rPr>
        <w:t>Hygrolion</w:t>
      </w:r>
      <w:proofErr w:type="spellEnd"/>
      <w:r w:rsidRPr="00F916D7">
        <w:rPr>
          <w:rFonts w:ascii="Myriad Pro" w:hAnsi="Myriad Pro"/>
          <w:sz w:val="20"/>
          <w:szCs w:val="20"/>
        </w:rPr>
        <w:t xml:space="preserve"> 2196 auch in widrigen industriellen Umgebungen möglich. Aber auch in der chemischen und pharmazeutischen Industrie, im Lebensmittel- und Gastrogewerbe</w:t>
      </w:r>
      <w:r w:rsidR="0090466D">
        <w:rPr>
          <w:rFonts w:ascii="Myriad Pro" w:hAnsi="Myriad Pro"/>
          <w:sz w:val="20"/>
          <w:szCs w:val="20"/>
        </w:rPr>
        <w:t>,</w:t>
      </w:r>
      <w:r w:rsidRPr="00F916D7">
        <w:rPr>
          <w:rFonts w:ascii="Myriad Pro" w:hAnsi="Myriad Pro"/>
          <w:sz w:val="20"/>
          <w:szCs w:val="20"/>
        </w:rPr>
        <w:t xml:space="preserve"> sowie in Laboren, medizinischen Einrichtungen oder der Landwirtschaft kann er mühelos eingesetzt werden</w:t>
      </w:r>
      <w:r w:rsidR="0090466D">
        <w:rPr>
          <w:rFonts w:ascii="Myriad Pro" w:hAnsi="Myriad Pro"/>
          <w:sz w:val="20"/>
          <w:szCs w:val="20"/>
        </w:rPr>
        <w:t>,</w:t>
      </w:r>
      <w:r w:rsidRPr="00F916D7">
        <w:rPr>
          <w:rFonts w:ascii="Myriad Pro" w:hAnsi="Myriad Pro"/>
          <w:sz w:val="20"/>
          <w:szCs w:val="20"/>
        </w:rPr>
        <w:t xml:space="preserve"> da eine Reinigung selbst mit scharfen Desinfektionsmitteln oder mit Strahlwasser gewährleistet ist, ohne dass er dabei Schaden nimmt.</w:t>
      </w:r>
    </w:p>
    <w:p w:rsidR="004B1B5E" w:rsidRPr="00F916D7" w:rsidRDefault="004B1B5E" w:rsidP="00F916D7">
      <w:pPr>
        <w:widowControl/>
        <w:suppressAutoHyphens w:val="0"/>
        <w:rPr>
          <w:rFonts w:ascii="Myriad Pro" w:hAnsi="Myriad Pro"/>
          <w:sz w:val="20"/>
          <w:szCs w:val="20"/>
        </w:rPr>
      </w:pPr>
    </w:p>
    <w:p w:rsidR="00F916D7" w:rsidRDefault="00F916D7" w:rsidP="00F916D7">
      <w:pPr>
        <w:widowControl/>
        <w:suppressAutoHyphens w:val="0"/>
        <w:rPr>
          <w:rFonts w:ascii="Myriad Pro" w:hAnsi="Myriad Pro"/>
          <w:sz w:val="20"/>
          <w:szCs w:val="20"/>
        </w:rPr>
      </w:pPr>
      <w:r w:rsidRPr="00F916D7">
        <w:rPr>
          <w:rFonts w:ascii="Myriad Pro" w:hAnsi="Myriad Pro"/>
          <w:sz w:val="20"/>
          <w:szCs w:val="20"/>
        </w:rPr>
        <w:t xml:space="preserve">Im Inneren des </w:t>
      </w:r>
      <w:proofErr w:type="spellStart"/>
      <w:r w:rsidRPr="00F916D7">
        <w:rPr>
          <w:rFonts w:ascii="Myriad Pro" w:hAnsi="Myriad Pro"/>
          <w:sz w:val="20"/>
          <w:szCs w:val="20"/>
        </w:rPr>
        <w:t>Hygrolion</w:t>
      </w:r>
      <w:proofErr w:type="spellEnd"/>
      <w:r w:rsidRPr="00F916D7">
        <w:rPr>
          <w:rFonts w:ascii="Myriad Pro" w:hAnsi="Myriad Pro"/>
          <w:sz w:val="20"/>
          <w:szCs w:val="20"/>
        </w:rPr>
        <w:t xml:space="preserve"> 2196 Panel PC kommt ein moderner Intel Core i5-7200U mit 2,50GHz zum Einsatz. Mit bis zu 32GB Arbeitsspeicher und einer robusten und schnellen 128GB großen SSD ist er auch für anspruchsvolle Anwendungen oder Berechnungen bestens vorbereitet. Sein integriertes 21,5</w:t>
      </w:r>
      <w:r w:rsidR="0090466D">
        <w:rPr>
          <w:rFonts w:ascii="Myriad Pro" w:hAnsi="Myriad Pro"/>
          <w:sz w:val="20"/>
          <w:szCs w:val="20"/>
        </w:rPr>
        <w:t xml:space="preserve">" </w:t>
      </w:r>
      <w:r w:rsidRPr="00F916D7">
        <w:rPr>
          <w:rFonts w:ascii="Myriad Pro" w:hAnsi="Myriad Pro"/>
          <w:sz w:val="20"/>
          <w:szCs w:val="20"/>
        </w:rPr>
        <w:t>große</w:t>
      </w:r>
      <w:r w:rsidR="0090466D">
        <w:rPr>
          <w:rFonts w:ascii="Myriad Pro" w:hAnsi="Myriad Pro"/>
          <w:sz w:val="20"/>
          <w:szCs w:val="20"/>
        </w:rPr>
        <w:t>s</w:t>
      </w:r>
      <w:r w:rsidRPr="00F916D7">
        <w:rPr>
          <w:rFonts w:ascii="Myriad Pro" w:hAnsi="Myriad Pro"/>
          <w:sz w:val="20"/>
          <w:szCs w:val="20"/>
        </w:rPr>
        <w:t xml:space="preserve"> Display bietet eine </w:t>
      </w:r>
      <w:proofErr w:type="spellStart"/>
      <w:r w:rsidRPr="00F916D7">
        <w:rPr>
          <w:rFonts w:ascii="Myriad Pro" w:hAnsi="Myriad Pro"/>
          <w:sz w:val="20"/>
          <w:szCs w:val="20"/>
        </w:rPr>
        <w:t>Full</w:t>
      </w:r>
      <w:proofErr w:type="spellEnd"/>
      <w:r w:rsidRPr="00F916D7">
        <w:rPr>
          <w:rFonts w:ascii="Myriad Pro" w:hAnsi="Myriad Pro"/>
          <w:sz w:val="20"/>
          <w:szCs w:val="20"/>
        </w:rPr>
        <w:t xml:space="preserve"> HD-Auflösung mit 1920x1080 Pixel und überzeugt durch einen hohen Kontrast und langer Lebensdauer. Der resistive Touchscreen ermöglicht punktgenaue Bedienung selbst mit Handschuhen und macht Maus oder Tastatur überflüssig.</w:t>
      </w:r>
    </w:p>
    <w:p w:rsidR="004B1B5E" w:rsidRPr="00F916D7" w:rsidRDefault="004B1B5E" w:rsidP="00F916D7">
      <w:pPr>
        <w:widowControl/>
        <w:suppressAutoHyphens w:val="0"/>
        <w:rPr>
          <w:rFonts w:ascii="Myriad Pro" w:hAnsi="Myriad Pro"/>
          <w:sz w:val="20"/>
          <w:szCs w:val="20"/>
        </w:rPr>
      </w:pPr>
    </w:p>
    <w:p w:rsidR="00F916D7" w:rsidRPr="00F916D7" w:rsidRDefault="00F916D7" w:rsidP="00F916D7">
      <w:pPr>
        <w:widowControl/>
        <w:suppressAutoHyphens w:val="0"/>
        <w:rPr>
          <w:rFonts w:ascii="Myriad Pro" w:hAnsi="Myriad Pro"/>
          <w:sz w:val="20"/>
          <w:szCs w:val="20"/>
        </w:rPr>
      </w:pPr>
      <w:r w:rsidRPr="00F916D7">
        <w:rPr>
          <w:rFonts w:ascii="Myriad Pro" w:hAnsi="Myriad Pro"/>
          <w:sz w:val="20"/>
          <w:szCs w:val="20"/>
        </w:rPr>
        <w:t>Auch im Bereich der Schnittstellen erlaubt der Panel PC vielfältige Möglichkeiten zur Integration in das jeweilige Arbeitsumfeld. Neben 2 G</w:t>
      </w:r>
      <w:r w:rsidR="0090466D">
        <w:rPr>
          <w:rFonts w:ascii="Myriad Pro" w:hAnsi="Myriad Pro"/>
          <w:sz w:val="20"/>
          <w:szCs w:val="20"/>
        </w:rPr>
        <w:t>b</w:t>
      </w:r>
      <w:r w:rsidRPr="00F916D7">
        <w:rPr>
          <w:rFonts w:ascii="Myriad Pro" w:hAnsi="Myriad Pro"/>
          <w:sz w:val="20"/>
          <w:szCs w:val="20"/>
        </w:rPr>
        <w:t>it</w:t>
      </w:r>
      <w:r w:rsidR="0090466D">
        <w:rPr>
          <w:rFonts w:ascii="Myriad Pro" w:hAnsi="Myriad Pro"/>
          <w:sz w:val="20"/>
          <w:szCs w:val="20"/>
        </w:rPr>
        <w:t xml:space="preserve"> </w:t>
      </w:r>
      <w:r w:rsidRPr="00F916D7">
        <w:rPr>
          <w:rFonts w:ascii="Myriad Pro" w:hAnsi="Myriad Pro"/>
          <w:sz w:val="20"/>
          <w:szCs w:val="20"/>
        </w:rPr>
        <w:t>LAN</w:t>
      </w:r>
      <w:r w:rsidR="0090466D">
        <w:rPr>
          <w:rFonts w:ascii="Myriad Pro" w:hAnsi="Myriad Pro"/>
          <w:sz w:val="20"/>
          <w:szCs w:val="20"/>
        </w:rPr>
        <w:t>-</w:t>
      </w:r>
      <w:r w:rsidRPr="00F916D7">
        <w:rPr>
          <w:rFonts w:ascii="Myriad Pro" w:hAnsi="Myriad Pro"/>
          <w:sz w:val="20"/>
          <w:szCs w:val="20"/>
        </w:rPr>
        <w:t>Anschlüssen stehen 2 RS232</w:t>
      </w:r>
      <w:r w:rsidR="0090466D">
        <w:rPr>
          <w:rFonts w:ascii="Myriad Pro" w:hAnsi="Myriad Pro"/>
          <w:sz w:val="20"/>
          <w:szCs w:val="20"/>
        </w:rPr>
        <w:t>-</w:t>
      </w:r>
      <w:r w:rsidRPr="00F916D7">
        <w:rPr>
          <w:rFonts w:ascii="Myriad Pro" w:hAnsi="Myriad Pro"/>
          <w:sz w:val="20"/>
          <w:szCs w:val="20"/>
        </w:rPr>
        <w:t>Schnittstellen</w:t>
      </w:r>
      <w:r w:rsidR="0090466D">
        <w:rPr>
          <w:rFonts w:ascii="Myriad Pro" w:hAnsi="Myriad Pro"/>
          <w:sz w:val="20"/>
          <w:szCs w:val="20"/>
        </w:rPr>
        <w:t>,</w:t>
      </w:r>
      <w:r w:rsidRPr="00F916D7">
        <w:rPr>
          <w:rFonts w:ascii="Myriad Pro" w:hAnsi="Myriad Pro"/>
          <w:sz w:val="20"/>
          <w:szCs w:val="20"/>
        </w:rPr>
        <w:t xml:space="preserve"> sowie 2 USB2.0 und eine USB3.2 Schnittstelle der Generation 1 zur Verfügung. Alle Anschlüsse werden über spezielle Schraub</w:t>
      </w:r>
      <w:r w:rsidR="0090466D">
        <w:rPr>
          <w:rFonts w:ascii="Myriad Pro" w:hAnsi="Myriad Pro"/>
          <w:sz w:val="20"/>
          <w:szCs w:val="20"/>
        </w:rPr>
        <w:t>ver</w:t>
      </w:r>
      <w:r w:rsidRPr="00F916D7">
        <w:rPr>
          <w:rFonts w:ascii="Myriad Pro" w:hAnsi="Myriad Pro"/>
          <w:sz w:val="20"/>
          <w:szCs w:val="20"/>
        </w:rPr>
        <w:t xml:space="preserve">schlüsse an der Unterseite des </w:t>
      </w:r>
      <w:proofErr w:type="spellStart"/>
      <w:r w:rsidRPr="00F916D7">
        <w:rPr>
          <w:rFonts w:ascii="Myriad Pro" w:hAnsi="Myriad Pro"/>
          <w:sz w:val="20"/>
          <w:szCs w:val="20"/>
        </w:rPr>
        <w:t>Hygrolion</w:t>
      </w:r>
      <w:proofErr w:type="spellEnd"/>
      <w:r w:rsidRPr="00F916D7">
        <w:rPr>
          <w:rFonts w:ascii="Myriad Pro" w:hAnsi="Myriad Pro"/>
          <w:sz w:val="20"/>
          <w:szCs w:val="20"/>
        </w:rPr>
        <w:t xml:space="preserve"> 2196 ausgeführt, um eine optimale Erreichbarkeit zu gewährleisten und dabei gleichzeitig den IP-Schutz zu bewahren. WLAN ist im </w:t>
      </w:r>
      <w:proofErr w:type="spellStart"/>
      <w:r w:rsidRPr="00F916D7">
        <w:rPr>
          <w:rFonts w:ascii="Myriad Pro" w:hAnsi="Myriad Pro"/>
          <w:sz w:val="20"/>
          <w:szCs w:val="20"/>
        </w:rPr>
        <w:t>Hygrolion</w:t>
      </w:r>
      <w:proofErr w:type="spellEnd"/>
      <w:r w:rsidRPr="00F916D7">
        <w:rPr>
          <w:rFonts w:ascii="Myriad Pro" w:hAnsi="Myriad Pro"/>
          <w:sz w:val="20"/>
          <w:szCs w:val="20"/>
        </w:rPr>
        <w:t xml:space="preserve"> 2196 ebenfalls bereits integriert.</w:t>
      </w:r>
    </w:p>
    <w:p w:rsidR="004B1B5E" w:rsidRDefault="00F916D7" w:rsidP="004B1B5E">
      <w:pPr>
        <w:widowControl/>
        <w:suppressAutoHyphens w:val="0"/>
        <w:rPr>
          <w:rFonts w:ascii="Myriad Pro" w:hAnsi="Myriad Pro" w:cs="Arial"/>
          <w:sz w:val="22"/>
          <w:szCs w:val="22"/>
        </w:rPr>
      </w:pPr>
      <w:r w:rsidRPr="00F916D7">
        <w:rPr>
          <w:rFonts w:ascii="Myriad Pro" w:hAnsi="Myriad Pro"/>
          <w:sz w:val="20"/>
          <w:szCs w:val="20"/>
        </w:rPr>
        <w:t xml:space="preserve">Der </w:t>
      </w:r>
      <w:proofErr w:type="spellStart"/>
      <w:r w:rsidRPr="00F916D7">
        <w:rPr>
          <w:rFonts w:ascii="Myriad Pro" w:hAnsi="Myriad Pro"/>
          <w:sz w:val="20"/>
          <w:szCs w:val="20"/>
        </w:rPr>
        <w:t>Hygrolion</w:t>
      </w:r>
      <w:proofErr w:type="spellEnd"/>
      <w:r w:rsidRPr="00F916D7">
        <w:rPr>
          <w:rFonts w:ascii="Myriad Pro" w:hAnsi="Myriad Pro"/>
          <w:sz w:val="20"/>
          <w:szCs w:val="20"/>
        </w:rPr>
        <w:t xml:space="preserve"> 2196 aus dem Hause ICO GmbH ist ein wahres Arbeitspferd</w:t>
      </w:r>
      <w:r w:rsidR="0090466D">
        <w:rPr>
          <w:rFonts w:ascii="Myriad Pro" w:hAnsi="Myriad Pro"/>
          <w:sz w:val="20"/>
          <w:szCs w:val="20"/>
        </w:rPr>
        <w:t>,</w:t>
      </w:r>
      <w:r w:rsidRPr="00F916D7">
        <w:rPr>
          <w:rFonts w:ascii="Myriad Pro" w:hAnsi="Myriad Pro"/>
          <w:sz w:val="20"/>
          <w:szCs w:val="20"/>
        </w:rPr>
        <w:t xml:space="preserve"> das sich dank modernster Technologien wie dem RFID</w:t>
      </w:r>
      <w:r w:rsidR="0090466D">
        <w:rPr>
          <w:rFonts w:ascii="Myriad Pro" w:hAnsi="Myriad Pro"/>
          <w:sz w:val="20"/>
          <w:szCs w:val="20"/>
        </w:rPr>
        <w:t>-Lese</w:t>
      </w:r>
      <w:r w:rsidRPr="00F916D7">
        <w:rPr>
          <w:rFonts w:ascii="Myriad Pro" w:hAnsi="Myriad Pro"/>
          <w:sz w:val="20"/>
          <w:szCs w:val="20"/>
        </w:rPr>
        <w:t>r insbesondere für zukunftsorientierte Anwendungen eignet. Dabei macht er keinerlei Kompromisse bei den Anforderungen für das industrielle Umfeld und überzeugt durch eine lange Lebensdauer</w:t>
      </w:r>
      <w:r w:rsidR="0090466D">
        <w:rPr>
          <w:rFonts w:ascii="Myriad Pro" w:hAnsi="Myriad Pro"/>
          <w:sz w:val="20"/>
          <w:szCs w:val="20"/>
        </w:rPr>
        <w:t>,</w:t>
      </w:r>
      <w:r w:rsidRPr="00F916D7">
        <w:rPr>
          <w:rFonts w:ascii="Myriad Pro" w:hAnsi="Myriad Pro"/>
          <w:sz w:val="20"/>
          <w:szCs w:val="20"/>
        </w:rPr>
        <w:t xml:space="preserve"> was ihn zu einer wirtschaftlich rentablen Investition macht.</w:t>
      </w:r>
    </w:p>
    <w:bookmarkEnd w:id="0"/>
    <w:p w:rsidR="004B1B5E" w:rsidRDefault="004B1B5E" w:rsidP="004B1B5E">
      <w:pPr>
        <w:widowControl/>
        <w:suppressAutoHyphens w:val="0"/>
        <w:rPr>
          <w:rFonts w:ascii="Myriad Pro" w:hAnsi="Myriad Pro" w:cs="Arial"/>
          <w:sz w:val="22"/>
          <w:szCs w:val="22"/>
        </w:rPr>
      </w:pPr>
    </w:p>
    <w:p w:rsidR="001C79A0" w:rsidRPr="004B1B5E" w:rsidRDefault="001C79A0" w:rsidP="004B1B5E">
      <w:pPr>
        <w:widowControl/>
        <w:suppressAutoHyphens w:val="0"/>
        <w:rPr>
          <w:rFonts w:ascii="Myriad Pro" w:hAnsi="Myriad Pro" w:cs="Arial"/>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Geschäftsjahr 2018/19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1"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2"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4"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84DF9" w:rsidRDefault="00084DF9">
      <w:r>
        <w:separator/>
      </w:r>
    </w:p>
  </w:endnote>
  <w:endnote w:type="continuationSeparator" w:id="0">
    <w:p w:rsidR="00084DF9" w:rsidRDefault="00084D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560A92">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560A92">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560A92">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560A92">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84DF9" w:rsidRDefault="00084DF9">
      <w:r>
        <w:separator/>
      </w:r>
    </w:p>
  </w:footnote>
  <w:footnote w:type="continuationSeparator" w:id="0">
    <w:p w:rsidR="00084DF9" w:rsidRDefault="00084D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1D0280"/>
    <w:multiLevelType w:val="hybridMultilevel"/>
    <w:tmpl w:val="0A84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4DF9"/>
    <w:rsid w:val="000B40B4"/>
    <w:rsid w:val="00144924"/>
    <w:rsid w:val="00153215"/>
    <w:rsid w:val="00167B4C"/>
    <w:rsid w:val="001773B7"/>
    <w:rsid w:val="00185162"/>
    <w:rsid w:val="001975E2"/>
    <w:rsid w:val="001B72D4"/>
    <w:rsid w:val="001C79A0"/>
    <w:rsid w:val="001E520D"/>
    <w:rsid w:val="001F6710"/>
    <w:rsid w:val="0021514C"/>
    <w:rsid w:val="00217B46"/>
    <w:rsid w:val="00250BA4"/>
    <w:rsid w:val="0028077A"/>
    <w:rsid w:val="00281568"/>
    <w:rsid w:val="002C5F42"/>
    <w:rsid w:val="002D79C4"/>
    <w:rsid w:val="00307A27"/>
    <w:rsid w:val="00336FB7"/>
    <w:rsid w:val="00337F6A"/>
    <w:rsid w:val="00342D79"/>
    <w:rsid w:val="003A19FB"/>
    <w:rsid w:val="00480958"/>
    <w:rsid w:val="004A5EA1"/>
    <w:rsid w:val="004B1B5E"/>
    <w:rsid w:val="004B5DBE"/>
    <w:rsid w:val="005533C9"/>
    <w:rsid w:val="00555EC4"/>
    <w:rsid w:val="005561BE"/>
    <w:rsid w:val="00557427"/>
    <w:rsid w:val="00560A92"/>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66D"/>
    <w:rsid w:val="00904BE0"/>
    <w:rsid w:val="00911E8A"/>
    <w:rsid w:val="0097555E"/>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F08B2"/>
    <w:rsid w:val="00E065B2"/>
    <w:rsid w:val="00E13737"/>
    <w:rsid w:val="00E91A74"/>
    <w:rsid w:val="00E929DD"/>
    <w:rsid w:val="00EB0CAD"/>
    <w:rsid w:val="00EB38A3"/>
    <w:rsid w:val="00EC6243"/>
    <w:rsid w:val="00F219F5"/>
    <w:rsid w:val="00F54D40"/>
    <w:rsid w:val="00F615B2"/>
    <w:rsid w:val="00F674BB"/>
    <w:rsid w:val="00F8142A"/>
    <w:rsid w:val="00F84BAD"/>
    <w:rsid w:val="00F916D7"/>
    <w:rsid w:val="00FE1BFE"/>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68D202"/>
  <w15:docId w15:val="{CF9B6DA2-BC4F-4C14-8478-436D3C0498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560A92"/>
    <w:pPr>
      <w:ind w:left="720"/>
      <w:contextualSpacing/>
    </w:pPr>
  </w:style>
  <w:style w:type="character" w:styleId="NichtaufgelsteErwhnung">
    <w:name w:val="Unresolved Mention"/>
    <w:basedOn w:val="Absatz-Standardschriftart"/>
    <w:uiPriority w:val="99"/>
    <w:semiHidden/>
    <w:unhideWhenUsed/>
    <w:rsid w:val="004B1B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co.de/hygrolion-2196-21-5-panel-pc-ip66-core-i5-7200u-8gb-128gb-ssd-edelstahl-rfid-mifare--9rp21e" TargetMode="External"/><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2EAF03-9677-4EBF-BBB2-8E9DA611CE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786</Words>
  <Characters>4956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2021-01-04T12:42:00Z</dcterms:created>
  <dcterms:modified xsi:type="dcterms:W3CDTF">2021-01-04T14:12:00Z</dcterms:modified>
</cp:coreProperties>
</file>